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496FAA" w:rsidRDefault="00496FAA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E641FF" w:rsidRPr="00E641FF">
        <w:rPr>
          <w:rFonts w:ascii="Verdana" w:hAnsi="Verdana"/>
          <w:b/>
        </w:rPr>
        <w:t xml:space="preserve">Budowa systemu do zarządzania zasobem zieleni miejskiej we Wrocławiu: e-platforma Zieleń we Wrocławiu - </w:t>
      </w:r>
      <w:proofErr w:type="gramStart"/>
      <w:r w:rsidR="00E641FF" w:rsidRPr="00E641FF">
        <w:rPr>
          <w:rFonts w:ascii="Verdana" w:hAnsi="Verdana"/>
          <w:b/>
        </w:rPr>
        <w:t>etap 1</w:t>
      </w:r>
      <w:r>
        <w:rPr>
          <w:rFonts w:ascii="Verdana" w:hAnsi="Verdana"/>
          <w:b/>
        </w:rPr>
        <w:t>” ,</w:t>
      </w:r>
      <w:r w:rsidR="00E641FF">
        <w:rPr>
          <w:rFonts w:ascii="Verdana" w:hAnsi="Verdana"/>
          <w:b/>
        </w:rPr>
        <w:t xml:space="preserve">  sygnatura</w:t>
      </w:r>
      <w:proofErr w:type="gramEnd"/>
      <w:r w:rsidR="00E641FF">
        <w:rPr>
          <w:rFonts w:ascii="Verdana" w:hAnsi="Verdana"/>
          <w:b/>
        </w:rPr>
        <w:t xml:space="preserve"> sprawy CUI-ZZ.3201.13</w:t>
      </w:r>
      <w:r w:rsidRPr="00922EF7">
        <w:rPr>
          <w:rFonts w:ascii="Verdana" w:hAnsi="Verdana"/>
          <w:b/>
        </w:rPr>
        <w:t xml:space="preserve">.2021, 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lastRenderedPageBreak/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</w:t>
      </w:r>
      <w:r w:rsidR="00496FAA">
        <w:rPr>
          <w:rFonts w:ascii="Verdana" w:hAnsi="Verdana"/>
        </w:rPr>
        <w:t>w pkt. 6.2.4 SWZ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496FAA" w:rsidP="00E641FF">
      <w:pPr>
        <w:spacing w:before="4680" w:after="120"/>
        <w:rPr>
          <w:rFonts w:ascii="Verdana" w:hAnsi="Verdana"/>
          <w:b/>
          <w:u w:val="single"/>
        </w:rPr>
      </w:pPr>
      <w:r w:rsidRPr="001775FC">
        <w:rPr>
          <w:rFonts w:ascii="Verdana" w:hAnsi="Verdana"/>
          <w:b/>
          <w:color w:val="FF0000"/>
        </w:rPr>
        <w:t xml:space="preserve">Cześć nr 2: </w:t>
      </w:r>
      <w:bookmarkStart w:id="0" w:name="_GoBack"/>
      <w:bookmarkEnd w:id="0"/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1FF" w:rsidRPr="00E641FF" w:rsidRDefault="00E641FF" w:rsidP="00E641FF">
    <w:pPr>
      <w:pStyle w:val="Stopka"/>
      <w:jc w:val="center"/>
      <w:rPr>
        <w:rFonts w:ascii="Verdana" w:hAnsi="Verdana"/>
      </w:rPr>
    </w:pPr>
    <w:r>
      <w:tab/>
    </w: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0" t="0" r="0" b="0"/>
          <wp:docPr id="1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641FF">
      <w:rPr>
        <w:rFonts w:ascii="Times New Roman" w:hAnsi="Times New Roman"/>
        <w:sz w:val="20"/>
        <w:szCs w:val="20"/>
        <w:lang w:val="x-none"/>
      </w:rPr>
      <w:t xml:space="preserve"> </w:t>
    </w:r>
    <w:r w:rsidRPr="00E641FF">
      <w:rPr>
        <w:rFonts w:ascii="Verdana" w:hAnsi="Verdana"/>
        <w:sz w:val="20"/>
        <w:szCs w:val="20"/>
        <w:lang w:val="x-none"/>
      </w:rPr>
      <w:t>RPDS.02.01.02-02-0012/21- Budowa systemu do zarządzania zasobem zieleni miejskiej we Wrocławiu: e-platforma Zieleń we Wrocławiu - etap 1</w:t>
    </w:r>
  </w:p>
  <w:p w:rsidR="00A82291" w:rsidRDefault="00A82291" w:rsidP="00E641FF">
    <w:pPr>
      <w:pStyle w:val="Stopka"/>
      <w:tabs>
        <w:tab w:val="clear" w:pos="4536"/>
        <w:tab w:val="clear" w:pos="9072"/>
        <w:tab w:val="left" w:pos="216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42950"/>
    <w:rsid w:val="001435B5"/>
    <w:rsid w:val="00160856"/>
    <w:rsid w:val="001775FC"/>
    <w:rsid w:val="00195A9A"/>
    <w:rsid w:val="001D4D7A"/>
    <w:rsid w:val="001D63DE"/>
    <w:rsid w:val="002B7B2D"/>
    <w:rsid w:val="00314C61"/>
    <w:rsid w:val="003A788B"/>
    <w:rsid w:val="003C3049"/>
    <w:rsid w:val="003D2531"/>
    <w:rsid w:val="003E0FDC"/>
    <w:rsid w:val="00423FC5"/>
    <w:rsid w:val="00496FAA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E4A1C"/>
    <w:rsid w:val="007902E6"/>
    <w:rsid w:val="007E179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E641FF"/>
    <w:rsid w:val="00F06F1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2021-10-13T13:31:00Z</dcterms:created>
  <dcterms:modified xsi:type="dcterms:W3CDTF">2021-10-13T13:31:00Z</dcterms:modified>
</cp:coreProperties>
</file>