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28" w:rsidRDefault="00F76D28" w:rsidP="00F76D28">
      <w:pPr>
        <w:jc w:val="right"/>
      </w:pPr>
      <w:r w:rsidRPr="00F76D28">
        <w:rPr>
          <w:rFonts w:ascii="Verdana" w:eastAsia="Times New Roman" w:hAnsi="Verdana" w:cs="Arial"/>
          <w:b/>
          <w:bCs/>
          <w:color w:val="000000"/>
          <w:lang w:eastAsia="pl-PL"/>
        </w:rPr>
        <w:t xml:space="preserve">Załącznik nr </w:t>
      </w:r>
      <w:r w:rsidR="00720591">
        <w:rPr>
          <w:rFonts w:ascii="Verdana" w:eastAsia="Times New Roman" w:hAnsi="Verdana" w:cs="Arial"/>
          <w:b/>
          <w:bCs/>
          <w:color w:val="000000"/>
          <w:lang w:eastAsia="pl-PL"/>
        </w:rPr>
        <w:t>8</w:t>
      </w:r>
      <w:r w:rsidRPr="00F76D28">
        <w:rPr>
          <w:rFonts w:ascii="Verdana" w:eastAsia="Times New Roman" w:hAnsi="Verdana" w:cs="Arial"/>
          <w:b/>
          <w:bCs/>
          <w:color w:val="000000"/>
          <w:lang w:eastAsia="pl-PL"/>
        </w:rPr>
        <w:t xml:space="preserve"> do </w:t>
      </w:r>
      <w:r w:rsidR="004028DC">
        <w:rPr>
          <w:rFonts w:ascii="Verdana" w:eastAsia="Times New Roman" w:hAnsi="Verdana" w:cs="Arial"/>
          <w:b/>
          <w:bCs/>
          <w:color w:val="000000"/>
          <w:lang w:eastAsia="pl-PL"/>
        </w:rPr>
        <w:t>SWZ</w:t>
      </w:r>
      <w:r w:rsidRPr="00F76D28">
        <w:rPr>
          <w:rFonts w:ascii="Verdana" w:eastAsia="Times New Roman" w:hAnsi="Verdana" w:cs="Arial"/>
          <w:b/>
          <w:bCs/>
          <w:color w:val="000000"/>
          <w:lang w:eastAsia="pl-PL"/>
        </w:rPr>
        <w:t xml:space="preserve"> </w:t>
      </w:r>
    </w:p>
    <w:p w:rsidR="004028DC" w:rsidRPr="00C51E8E" w:rsidRDefault="004028DC" w:rsidP="004028DC">
      <w:pPr>
        <w:spacing w:after="0"/>
        <w:jc w:val="center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>SPECYFIKACJA TECHNICZNA ZAOFEROWANEGO SPRĘTU PRZEZ WYKONAWCĘ</w:t>
      </w:r>
    </w:p>
    <w:p w:rsidR="00F76D28" w:rsidRPr="00F76D28" w:rsidRDefault="004028DC" w:rsidP="004028DC">
      <w:pPr>
        <w:rPr>
          <w:rFonts w:ascii="Verdana" w:hAnsi="Verdana"/>
        </w:rPr>
      </w:pPr>
      <w:r w:rsidRPr="0048565B">
        <w:rPr>
          <w:rFonts w:ascii="Verdana" w:hAnsi="Verdana"/>
          <w:b/>
          <w:color w:val="FF0000"/>
        </w:rPr>
        <w:t>CZĘŚĆ 1</w:t>
      </w:r>
      <w:r w:rsidRPr="0048565B">
        <w:rPr>
          <w:rFonts w:ascii="Verdana" w:hAnsi="Verdana"/>
          <w:color w:val="FF0000"/>
        </w:rPr>
        <w:t xml:space="preserve">: </w:t>
      </w:r>
      <w:r w:rsidRPr="0048565B">
        <w:rPr>
          <w:rFonts w:ascii="Verdana" w:hAnsi="Verdana"/>
          <w:b/>
          <w:color w:val="FF0000"/>
        </w:rPr>
        <w:t xml:space="preserve">dostawa </w:t>
      </w:r>
      <w:r w:rsidR="00E71433" w:rsidRPr="00E71433">
        <w:rPr>
          <w:rFonts w:ascii="Verdana" w:hAnsi="Verdana" w:cs="Times New Roman"/>
          <w:b/>
          <w:color w:val="FF0000"/>
        </w:rPr>
        <w:t>skanerów sieciow</w:t>
      </w:r>
      <w:bookmarkStart w:id="0" w:name="_GoBack"/>
      <w:bookmarkEnd w:id="0"/>
      <w:r w:rsidR="00E71433" w:rsidRPr="00E71433">
        <w:rPr>
          <w:rFonts w:ascii="Verdana" w:hAnsi="Verdana" w:cs="Times New Roman"/>
          <w:b/>
          <w:color w:val="FF0000"/>
        </w:rPr>
        <w:t>ych z podajnikiem ADF</w:t>
      </w:r>
      <w:r w:rsidRPr="0048565B">
        <w:rPr>
          <w:rFonts w:ascii="Verdana" w:hAnsi="Verdana"/>
          <w:b/>
          <w:color w:val="FF0000"/>
        </w:rPr>
        <w:t>:</w:t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269"/>
        <w:gridCol w:w="3961"/>
        <w:gridCol w:w="1999"/>
      </w:tblGrid>
      <w:tr w:rsidR="004028DC" w:rsidRPr="00F76D28" w:rsidTr="004028DC">
        <w:trPr>
          <w:trHeight w:val="402"/>
        </w:trPr>
        <w:tc>
          <w:tcPr>
            <w:tcW w:w="922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4028DC" w:rsidRDefault="004028DC" w:rsidP="004028D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b/>
                <w:bCs/>
                <w:color w:val="000000"/>
                <w:lang w:eastAsia="pl-PL"/>
              </w:rPr>
              <w:t>Model</w:t>
            </w:r>
          </w:p>
          <w:p w:rsidR="00E12954" w:rsidRDefault="004028DC" w:rsidP="00E12954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</w:p>
          <w:p w:rsidR="004028DC" w:rsidRPr="00F76D28" w:rsidRDefault="004028DC" w:rsidP="00E12954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lang w:eastAsia="pl-PL"/>
              </w:rPr>
            </w:pPr>
            <w:r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ofercie)</w:t>
            </w:r>
          </w:p>
        </w:tc>
      </w:tr>
      <w:tr w:rsidR="004028DC" w:rsidRPr="00F76D28" w:rsidTr="004028DC">
        <w:trPr>
          <w:trHeight w:val="402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28DC" w:rsidRPr="004028DC" w:rsidRDefault="004028DC" w:rsidP="004028DC">
            <w:pPr>
              <w:spacing w:after="0" w:line="240" w:lineRule="auto"/>
              <w:rPr>
                <w:rFonts w:ascii="Verdana" w:eastAsia="Times New Roman" w:hAnsi="Verdana" w:cs="Arial"/>
                <w:b/>
                <w:color w:val="000000"/>
                <w:lang w:eastAsia="pl-PL"/>
              </w:rPr>
            </w:pPr>
            <w:r w:rsidRPr="004028DC">
              <w:rPr>
                <w:rFonts w:ascii="Verdana" w:eastAsia="Times New Roman" w:hAnsi="Verdana" w:cs="Arial"/>
                <w:b/>
                <w:color w:val="000000"/>
                <w:lang w:eastAsia="pl-PL"/>
              </w:rPr>
              <w:t>Parametr charakteryzujący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28DC" w:rsidRPr="004028DC" w:rsidRDefault="004028DC" w:rsidP="004028DC">
            <w:pPr>
              <w:spacing w:after="0" w:line="240" w:lineRule="auto"/>
              <w:rPr>
                <w:rFonts w:ascii="Verdana" w:eastAsia="Times New Roman" w:hAnsi="Verdana" w:cs="Arial"/>
                <w:b/>
                <w:color w:val="000000"/>
                <w:lang w:eastAsia="pl-PL"/>
              </w:rPr>
            </w:pPr>
            <w:r w:rsidRPr="004028DC">
              <w:rPr>
                <w:rFonts w:ascii="Verdana" w:eastAsia="Times New Roman" w:hAnsi="Verdana" w:cs="Arial"/>
                <w:b/>
                <w:color w:val="000000"/>
                <w:lang w:eastAsia="pl-PL"/>
              </w:rPr>
              <w:t>Oferowana wartość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4028DC" w:rsidRPr="00C51E8E" w:rsidRDefault="004028DC" w:rsidP="004028D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4028DC" w:rsidRPr="00C51E8E" w:rsidRDefault="004028DC" w:rsidP="004028DC">
            <w:pPr>
              <w:spacing w:after="0" w:line="240" w:lineRule="auto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4028DC" w:rsidRPr="00F76D28" w:rsidRDefault="004028DC" w:rsidP="004028D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4028DC" w:rsidRPr="00F76D28" w:rsidTr="004028DC">
        <w:trPr>
          <w:trHeight w:val="342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Klasa skanera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A4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60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Typ skanera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technologia CIS- Dupleks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42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Element światłoczuły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CIS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60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Optyczna rozdzielczość skanowania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co najmniej 600 x 600 </w:t>
            </w:r>
            <w:proofErr w:type="spellStart"/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dpi</w:t>
            </w:r>
            <w:proofErr w:type="spellEnd"/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42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Głębia koloru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co najmniej 24 bit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60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Głębia szarości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co najmniej 8 bit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42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Przyciski szybkiego dostępu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Tak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00"/>
        </w:trPr>
        <w:tc>
          <w:tcPr>
            <w:tcW w:w="3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Rozmiar obsługiwanych dokumentów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przynajmniej do 216 mm x 356 mm i co najmniej od 52 mm x 74 mm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22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499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Maksymalna prędkość skanowania (mono)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co najmniej 20 s./min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499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Maksymalna prędkość skanowania (kolor)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co najmniej 20 s./min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60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Złącza zewnętrzne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USB 2.0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42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Karta sieciowa (LAN)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Tak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00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Zainstalowane opcje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ADF (automatyczny podajnik dokumentów) na co najmniej</w:t>
            </w:r>
            <w:r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 </w:t>
            </w: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50 arkuszy, Dupleks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499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Windows -Win 7/Win 8/Win 8.1/Win 10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60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Dołączone oprogramowanie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Sterowniki i oprogramowanie do skanerów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59"/>
        </w:trPr>
        <w:tc>
          <w:tcPr>
            <w:tcW w:w="3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Zawartość zestawu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przewód zasilający, kabel USB - min. 3m,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22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oprogramowanie na CD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42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lang w:eastAsia="pl-PL"/>
              </w:rPr>
            </w:pPr>
            <w:r w:rsidRPr="00F76D28">
              <w:rPr>
                <w:rFonts w:ascii="Verdana" w:eastAsia="Times New Roman" w:hAnsi="Verdana" w:cs="Arial"/>
                <w:lang w:eastAsia="pl-PL"/>
              </w:rPr>
              <w:t> 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Skanowanie SMB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522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lang w:eastAsia="pl-PL"/>
              </w:rPr>
            </w:pPr>
            <w:r w:rsidRPr="00F76D28">
              <w:rPr>
                <w:rFonts w:ascii="Verdana" w:eastAsia="Times New Roman" w:hAnsi="Verdana" w:cs="Arial"/>
                <w:lang w:eastAsia="pl-PL"/>
              </w:rPr>
              <w:lastRenderedPageBreak/>
              <w:t> 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proofErr w:type="spellStart"/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Ultradźwiekowy</w:t>
            </w:r>
            <w:proofErr w:type="spellEnd"/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 system wykrywania oryginałów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42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lang w:eastAsia="pl-PL"/>
              </w:rPr>
            </w:pPr>
            <w:r w:rsidRPr="00F76D28">
              <w:rPr>
                <w:rFonts w:ascii="Verdana" w:eastAsia="Times New Roman" w:hAnsi="Verdana" w:cs="Arial"/>
                <w:lang w:eastAsia="pl-PL"/>
              </w:rPr>
              <w:t> 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Możliwość skanowania "z szyby"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00"/>
        </w:trPr>
        <w:tc>
          <w:tcPr>
            <w:tcW w:w="3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Gwarancja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E12954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highlight w:val="yellow"/>
                <w:lang w:eastAsia="pl-PL"/>
              </w:rPr>
            </w:pPr>
            <w:r w:rsidRPr="00E12954"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minimum 3 lata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highlight w:val="yellow"/>
                <w:lang w:eastAsia="pl-PL"/>
              </w:rPr>
            </w:pPr>
          </w:p>
        </w:tc>
      </w:tr>
      <w:tr w:rsidR="004028DC" w:rsidRPr="00F76D28" w:rsidTr="004028DC">
        <w:trPr>
          <w:trHeight w:val="199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highlight w:val="yellow"/>
                <w:lang w:eastAsia="pl-PL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highlight w:val="yellow"/>
                <w:lang w:eastAsia="pl-PL"/>
              </w:rPr>
            </w:pPr>
          </w:p>
        </w:tc>
      </w:tr>
      <w:tr w:rsidR="004028DC" w:rsidRPr="00F76D28" w:rsidTr="004028DC">
        <w:trPr>
          <w:trHeight w:val="300"/>
        </w:trPr>
        <w:tc>
          <w:tcPr>
            <w:tcW w:w="3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Inne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Skaner musi działać z systemem SI </w:t>
            </w:r>
            <w:proofErr w:type="spellStart"/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CEPiK</w:t>
            </w:r>
            <w:proofErr w:type="spellEnd"/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.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40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Zgodnie z informacją od producenta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59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wdrożonego u zamawiającego systemu SI CEPIK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59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pod którym skanery będą działać w module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60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„Pojazd i Kierowca"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402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Przykładowe modele kompatybilne: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40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1. </w:t>
            </w: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Skaner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59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Skaner AVISION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40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Model </w:t>
            </w:r>
            <w:proofErr w:type="spellStart"/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Avision</w:t>
            </w:r>
            <w:proofErr w:type="spellEnd"/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 AV620n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59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2. </w:t>
            </w: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Skaner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59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Skaner EPSON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60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Model Epson DS-6500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</w:tbl>
    <w:p w:rsidR="004028DC" w:rsidRDefault="004028DC" w:rsidP="004028DC">
      <w:pPr>
        <w:pStyle w:val="ZALACZNIKMALYCENTER"/>
        <w:spacing w:before="10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F76D28" w:rsidRPr="00F76D28" w:rsidRDefault="00F76D28" w:rsidP="00F76D28">
      <w:pPr>
        <w:rPr>
          <w:rFonts w:ascii="Verdana" w:hAnsi="Verdana"/>
        </w:rPr>
      </w:pPr>
      <w:r w:rsidRPr="00F76D28">
        <w:rPr>
          <w:rFonts w:ascii="Verdana" w:hAnsi="Verdana"/>
        </w:rPr>
        <w:br w:type="page"/>
      </w:r>
    </w:p>
    <w:p w:rsidR="00F76D28" w:rsidRDefault="00F76D28" w:rsidP="00F76D28">
      <w:pPr>
        <w:jc w:val="right"/>
      </w:pPr>
      <w:r w:rsidRPr="00F76D28">
        <w:rPr>
          <w:rFonts w:ascii="Verdana" w:eastAsia="Times New Roman" w:hAnsi="Verdana" w:cs="Arial"/>
          <w:b/>
          <w:bCs/>
          <w:color w:val="000000"/>
          <w:lang w:eastAsia="pl-PL"/>
        </w:rPr>
        <w:lastRenderedPageBreak/>
        <w:t>Załącznik nr 1</w:t>
      </w:r>
      <w:r w:rsidR="004028DC">
        <w:rPr>
          <w:rFonts w:ascii="Verdana" w:eastAsia="Times New Roman" w:hAnsi="Verdana" w:cs="Arial"/>
          <w:b/>
          <w:bCs/>
          <w:color w:val="000000"/>
          <w:lang w:eastAsia="pl-PL"/>
        </w:rPr>
        <w:t>0</w:t>
      </w:r>
      <w:r w:rsidRPr="00F76D28">
        <w:rPr>
          <w:rFonts w:ascii="Verdana" w:eastAsia="Times New Roman" w:hAnsi="Verdana" w:cs="Arial"/>
          <w:b/>
          <w:bCs/>
          <w:color w:val="000000"/>
          <w:lang w:eastAsia="pl-PL"/>
        </w:rPr>
        <w:t xml:space="preserve"> do </w:t>
      </w:r>
      <w:r w:rsidR="004028DC">
        <w:rPr>
          <w:rFonts w:ascii="Verdana" w:eastAsia="Times New Roman" w:hAnsi="Verdana" w:cs="Arial"/>
          <w:b/>
          <w:bCs/>
          <w:color w:val="000000"/>
          <w:lang w:eastAsia="pl-PL"/>
        </w:rPr>
        <w:t>SWZ</w:t>
      </w:r>
      <w:r w:rsidRPr="00F76D28">
        <w:rPr>
          <w:rFonts w:ascii="Verdana" w:eastAsia="Times New Roman" w:hAnsi="Verdana" w:cs="Arial"/>
          <w:b/>
          <w:bCs/>
          <w:color w:val="000000"/>
          <w:lang w:eastAsia="pl-PL"/>
        </w:rPr>
        <w:t xml:space="preserve"> </w:t>
      </w:r>
    </w:p>
    <w:p w:rsidR="00F76D28" w:rsidRPr="00F76D28" w:rsidRDefault="004028DC" w:rsidP="00F76D28">
      <w:pPr>
        <w:rPr>
          <w:rFonts w:ascii="Verdana" w:hAnsi="Verdana"/>
        </w:rPr>
      </w:pPr>
      <w:r w:rsidRPr="0048565B">
        <w:rPr>
          <w:rFonts w:ascii="Verdana" w:hAnsi="Verdana"/>
          <w:b/>
          <w:color w:val="FF0000"/>
        </w:rPr>
        <w:t xml:space="preserve">CZĘŚĆ </w:t>
      </w:r>
      <w:r>
        <w:rPr>
          <w:rFonts w:ascii="Verdana" w:hAnsi="Verdana"/>
          <w:b/>
          <w:color w:val="FF0000"/>
        </w:rPr>
        <w:t>2</w:t>
      </w:r>
      <w:r w:rsidRPr="0048565B">
        <w:rPr>
          <w:rFonts w:ascii="Verdana" w:hAnsi="Verdana"/>
          <w:color w:val="FF0000"/>
        </w:rPr>
        <w:t xml:space="preserve">: </w:t>
      </w:r>
      <w:r w:rsidRPr="00E71433">
        <w:rPr>
          <w:rFonts w:ascii="Verdana" w:hAnsi="Verdana"/>
          <w:b/>
          <w:color w:val="FF0000"/>
        </w:rPr>
        <w:t xml:space="preserve">dostawa </w:t>
      </w:r>
      <w:r w:rsidR="00E71433" w:rsidRPr="00E71433">
        <w:rPr>
          <w:rFonts w:ascii="Verdana" w:hAnsi="Verdana" w:cs="Times New Roman"/>
          <w:b/>
          <w:color w:val="FF0000"/>
        </w:rPr>
        <w:t>skanerów płaskich A4</w:t>
      </w:r>
      <w:r w:rsidRPr="0048565B">
        <w:rPr>
          <w:rFonts w:ascii="Verdana" w:hAnsi="Verdana"/>
          <w:b/>
          <w:color w:val="FF0000"/>
        </w:rPr>
        <w:t>:</w:t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269"/>
        <w:gridCol w:w="3961"/>
        <w:gridCol w:w="1999"/>
      </w:tblGrid>
      <w:tr w:rsidR="004028DC" w:rsidRPr="00F76D28" w:rsidTr="004028DC">
        <w:trPr>
          <w:trHeight w:val="300"/>
        </w:trPr>
        <w:tc>
          <w:tcPr>
            <w:tcW w:w="922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4028DC" w:rsidRDefault="004028DC" w:rsidP="00CE1055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b/>
                <w:bCs/>
                <w:color w:val="000000"/>
                <w:lang w:eastAsia="pl-PL"/>
              </w:rPr>
              <w:t>Model</w:t>
            </w:r>
          </w:p>
          <w:p w:rsidR="00E12954" w:rsidRDefault="004028DC" w:rsidP="00E12954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</w:p>
          <w:p w:rsidR="004028DC" w:rsidRPr="00F76D28" w:rsidRDefault="004028DC" w:rsidP="00E12954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lang w:eastAsia="pl-PL"/>
              </w:rPr>
            </w:pPr>
            <w:r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ofercie)</w:t>
            </w:r>
          </w:p>
        </w:tc>
      </w:tr>
      <w:tr w:rsidR="004028DC" w:rsidRPr="00F76D28" w:rsidTr="004028DC">
        <w:trPr>
          <w:trHeight w:val="1546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28DC" w:rsidRPr="004028DC" w:rsidRDefault="004028DC" w:rsidP="004028DC">
            <w:pPr>
              <w:spacing w:after="0" w:line="240" w:lineRule="auto"/>
              <w:rPr>
                <w:rFonts w:ascii="Verdana" w:eastAsia="Times New Roman" w:hAnsi="Verdana" w:cs="Arial"/>
                <w:b/>
                <w:color w:val="000000"/>
                <w:lang w:eastAsia="pl-PL"/>
              </w:rPr>
            </w:pPr>
            <w:r w:rsidRPr="004028DC">
              <w:rPr>
                <w:rFonts w:ascii="Verdana" w:eastAsia="Times New Roman" w:hAnsi="Verdana" w:cs="Arial"/>
                <w:b/>
                <w:color w:val="000000"/>
                <w:lang w:eastAsia="pl-PL"/>
              </w:rPr>
              <w:t>Parametr charakteryzujący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28DC" w:rsidRPr="004028DC" w:rsidRDefault="004028DC" w:rsidP="004028DC">
            <w:pPr>
              <w:spacing w:after="0" w:line="240" w:lineRule="auto"/>
              <w:rPr>
                <w:rFonts w:ascii="Verdana" w:eastAsia="Times New Roman" w:hAnsi="Verdana" w:cs="Arial"/>
                <w:b/>
                <w:color w:val="000000"/>
                <w:lang w:eastAsia="pl-PL"/>
              </w:rPr>
            </w:pPr>
            <w:r w:rsidRPr="004028DC">
              <w:rPr>
                <w:rFonts w:ascii="Verdana" w:eastAsia="Times New Roman" w:hAnsi="Verdana" w:cs="Arial"/>
                <w:b/>
                <w:color w:val="000000"/>
                <w:lang w:eastAsia="pl-PL"/>
              </w:rPr>
              <w:t>Parametr charakteryzujący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4028DC" w:rsidRPr="00C51E8E" w:rsidRDefault="004028DC" w:rsidP="004028D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4028DC" w:rsidRPr="00C51E8E" w:rsidRDefault="004028DC" w:rsidP="004028DC">
            <w:pPr>
              <w:spacing w:after="0" w:line="240" w:lineRule="auto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4028DC" w:rsidRPr="004028DC" w:rsidRDefault="004028DC" w:rsidP="004028DC">
            <w:pPr>
              <w:spacing w:after="0" w:line="240" w:lineRule="auto"/>
              <w:rPr>
                <w:rFonts w:ascii="Verdana" w:eastAsia="Times New Roman" w:hAnsi="Verdana" w:cs="Arial"/>
                <w:b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Klasa skanera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A4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Typ skanera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skaner płaski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Element światłoczuły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CIS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Optyczna rozdzielczość skanowania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co najmniej 1200 x 1200 </w:t>
            </w:r>
            <w:proofErr w:type="spellStart"/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dpi</w:t>
            </w:r>
            <w:proofErr w:type="spellEnd"/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00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Głębia koloru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co najmniej 24 bit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Rozmiar obsługiwanych dokumentów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A4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Maksymalna prędkość skanowania (mono)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do  10 s./ stronę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Maksymalna prędkość skanowania (kolor)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do 10 s./ stronę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Złącza zewnętrzne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minimum USB 2.0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Zainstalowane opcje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Sterownik Twain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Windows -Win 7/Win 8/Win 8.1/Win 10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Dołączone oprogramowanie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Sterowniki i oprogramowanie do skanerów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285"/>
        </w:trPr>
        <w:tc>
          <w:tcPr>
            <w:tcW w:w="3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Zawartość zestawu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przewód zasilający, kabel USB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4028DC">
        <w:trPr>
          <w:trHeight w:val="300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inst</w:t>
            </w:r>
            <w:r>
              <w:rPr>
                <w:rFonts w:ascii="Verdana" w:eastAsia="Times New Roman" w:hAnsi="Verdana" w:cs="Arial"/>
                <w:color w:val="000000"/>
                <w:lang w:eastAsia="pl-PL"/>
              </w:rPr>
              <w:t>r</w:t>
            </w: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 xml:space="preserve">ukcja obsługi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</w:tr>
      <w:tr w:rsidR="004028DC" w:rsidRPr="00F76D28" w:rsidTr="00E12954">
        <w:trPr>
          <w:trHeight w:val="460"/>
        </w:trPr>
        <w:tc>
          <w:tcPr>
            <w:tcW w:w="3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  <w:r w:rsidRPr="00F76D28">
              <w:rPr>
                <w:rFonts w:ascii="Verdana" w:eastAsia="Times New Roman" w:hAnsi="Verdana" w:cs="Arial"/>
                <w:color w:val="000000"/>
                <w:lang w:eastAsia="pl-PL"/>
              </w:rPr>
              <w:t>Gwarancja</w:t>
            </w:r>
          </w:p>
        </w:tc>
        <w:tc>
          <w:tcPr>
            <w:tcW w:w="396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E12954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highlight w:val="yellow"/>
                <w:lang w:eastAsia="pl-PL"/>
              </w:rPr>
            </w:pPr>
            <w:r w:rsidRPr="00E12954">
              <w:rPr>
                <w:rFonts w:ascii="Verdana" w:eastAsia="Times New Roman" w:hAnsi="Verdana" w:cs="Arial"/>
                <w:color w:val="000000"/>
                <w:lang w:eastAsia="pl-PL"/>
              </w:rPr>
              <w:t>minimum 3 lata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highlight w:val="yellow"/>
                <w:lang w:eastAsia="pl-PL"/>
              </w:rPr>
            </w:pPr>
          </w:p>
        </w:tc>
      </w:tr>
      <w:tr w:rsidR="004028DC" w:rsidRPr="00F76D28" w:rsidTr="004028DC">
        <w:trPr>
          <w:trHeight w:val="300"/>
        </w:trPr>
        <w:tc>
          <w:tcPr>
            <w:tcW w:w="3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highlight w:val="yellow"/>
                <w:lang w:eastAsia="pl-PL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4028DC" w:rsidRPr="00F76D28" w:rsidRDefault="004028DC" w:rsidP="00F76D28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highlight w:val="yellow"/>
                <w:lang w:eastAsia="pl-PL"/>
              </w:rPr>
            </w:pPr>
          </w:p>
        </w:tc>
      </w:tr>
    </w:tbl>
    <w:p w:rsidR="004028DC" w:rsidRDefault="004028DC" w:rsidP="004028DC">
      <w:pPr>
        <w:pStyle w:val="ZALACZNIKMALYCENTER"/>
        <w:spacing w:before="10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4028DC" w:rsidSect="0011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D28" w:rsidRDefault="00F76D28" w:rsidP="00F76D28">
      <w:pPr>
        <w:spacing w:after="0" w:line="240" w:lineRule="auto"/>
      </w:pPr>
      <w:r>
        <w:separator/>
      </w:r>
    </w:p>
  </w:endnote>
  <w:end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D28" w:rsidRDefault="00F76D28" w:rsidP="00F76D28">
      <w:pPr>
        <w:spacing w:after="0" w:line="240" w:lineRule="auto"/>
      </w:pPr>
      <w:r>
        <w:separator/>
      </w:r>
    </w:p>
  </w:footnote>
  <w:foot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D28"/>
    <w:rsid w:val="00077511"/>
    <w:rsid w:val="00113FA9"/>
    <w:rsid w:val="001F68A7"/>
    <w:rsid w:val="002D0211"/>
    <w:rsid w:val="004028DC"/>
    <w:rsid w:val="006439C7"/>
    <w:rsid w:val="00720591"/>
    <w:rsid w:val="00D13164"/>
    <w:rsid w:val="00D374F3"/>
    <w:rsid w:val="00E12954"/>
    <w:rsid w:val="00E461D2"/>
    <w:rsid w:val="00E71433"/>
    <w:rsid w:val="00F76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3F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6D28"/>
  </w:style>
  <w:style w:type="paragraph" w:styleId="Stopka">
    <w:name w:val="footer"/>
    <w:basedOn w:val="Normalny"/>
    <w:link w:val="Stopka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5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394</Words>
  <Characters>2369</Characters>
  <Application>Microsoft Office Word</Application>
  <DocSecurity>0</DocSecurity>
  <Lines>19</Lines>
  <Paragraphs>5</Paragraphs>
  <ScaleCrop>false</ScaleCrop>
  <Company>UMW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cuiluwd01</cp:lastModifiedBy>
  <cp:revision>8</cp:revision>
  <dcterms:created xsi:type="dcterms:W3CDTF">2022-04-28T11:50:00Z</dcterms:created>
  <dcterms:modified xsi:type="dcterms:W3CDTF">2022-05-17T07:26:00Z</dcterms:modified>
</cp:coreProperties>
</file>