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82E" w:rsidRPr="00A76EE7" w:rsidRDefault="0013782E" w:rsidP="0013782E">
      <w:pPr>
        <w:pStyle w:val="Tytu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PROJEKT</w:t>
      </w:r>
    </w:p>
    <w:p w:rsidR="0013782E" w:rsidRPr="00A76EE7" w:rsidRDefault="0013782E" w:rsidP="0013782E">
      <w:pPr>
        <w:pStyle w:val="Tytu"/>
        <w:rPr>
          <w:rFonts w:ascii="Calibri" w:hAnsi="Calibri" w:cs="Calibri"/>
          <w:b w:val="0"/>
          <w:bCs w:val="0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Umowa  Nr CUI_________</w:t>
      </w:r>
    </w:p>
    <w:p w:rsidR="0013782E" w:rsidRPr="00A76EE7" w:rsidRDefault="0013782E" w:rsidP="0013782E">
      <w:pPr>
        <w:pStyle w:val="Tekstpodstawowy3"/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zawarta w </w:t>
      </w:r>
      <w:r w:rsidR="0021239D" w:rsidRPr="00A76EE7">
        <w:rPr>
          <w:rFonts w:ascii="Calibri" w:hAnsi="Calibri" w:cs="Calibri"/>
          <w:sz w:val="22"/>
          <w:szCs w:val="22"/>
        </w:rPr>
        <w:t xml:space="preserve">dniu złożenia przez ostatnią ze stron podpisu elektronicznego </w:t>
      </w:r>
      <w:r w:rsidRPr="00A76EE7">
        <w:rPr>
          <w:rFonts w:ascii="Calibri" w:hAnsi="Calibri" w:cs="Calibri"/>
          <w:sz w:val="22"/>
          <w:szCs w:val="22"/>
        </w:rPr>
        <w:t>pomiędzy:</w:t>
      </w:r>
    </w:p>
    <w:p w:rsidR="0013782E" w:rsidRPr="00A76EE7" w:rsidRDefault="0013782E" w:rsidP="0013782E">
      <w:pPr>
        <w:pStyle w:val="Tekstpodstawowy"/>
        <w:spacing w:after="0" w:line="240" w:lineRule="auto"/>
        <w:rPr>
          <w:rFonts w:ascii="Calibri" w:hAnsi="Calibri" w:cs="Calibri"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Gminą Wrocław</w:t>
      </w:r>
      <w:r w:rsidRPr="00A76EE7">
        <w:rPr>
          <w:rFonts w:ascii="Calibri" w:hAnsi="Calibri" w:cs="Calibri"/>
          <w:sz w:val="22"/>
          <w:szCs w:val="22"/>
        </w:rPr>
        <w:t xml:space="preserve"> z siedzibą we Wrocławiu, pl. Nowy Targ 1-8, 50-141 Wrocław, NIP: 8971383551, działającą poprzez </w:t>
      </w:r>
      <w:r w:rsidRPr="00A76EE7">
        <w:rPr>
          <w:rFonts w:ascii="Calibri" w:hAnsi="Calibri" w:cs="Calibri"/>
          <w:b/>
          <w:sz w:val="22"/>
          <w:szCs w:val="22"/>
        </w:rPr>
        <w:t>Centrum Usług Informatycznych we Wrocławiu</w:t>
      </w:r>
      <w:r w:rsidRPr="00A76EE7">
        <w:rPr>
          <w:rFonts w:ascii="Calibri" w:hAnsi="Calibri" w:cs="Calibri"/>
          <w:sz w:val="22"/>
          <w:szCs w:val="22"/>
        </w:rPr>
        <w:t>, jednostkę budżetową Gminy Wrocław z siedzibą we Wrocławiu (50-304) przy ul. Namysłowskiej 8 i reprezentowaną przez:</w:t>
      </w:r>
    </w:p>
    <w:p w:rsidR="0021239D" w:rsidRPr="00A76EE7" w:rsidRDefault="0021239D" w:rsidP="0013782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Pana__________________________ Dyrektora Centrum Usług Informatycznych we Wrocławiu, działającego w imieniu Gminy Wrocław na podstawie pełnomocnictwa ____________</w:t>
      </w:r>
      <w:r w:rsidRPr="00A76EE7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A76EE7">
        <w:rPr>
          <w:rFonts w:ascii="Calibri" w:hAnsi="Calibri" w:cs="Calibri"/>
          <w:sz w:val="22"/>
          <w:szCs w:val="22"/>
        </w:rPr>
        <w:t>Prezydenta Wrocławia i przy kontrasygnacie _________________</w:t>
      </w:r>
      <w:r w:rsidRPr="00A76EE7">
        <w:rPr>
          <w:rFonts w:ascii="Calibri" w:hAnsi="Calibri" w:cs="Calibri"/>
          <w:b/>
          <w:sz w:val="22"/>
          <w:szCs w:val="22"/>
        </w:rPr>
        <w:t xml:space="preserve">– </w:t>
      </w:r>
      <w:r w:rsidRPr="00A76EE7">
        <w:rPr>
          <w:rFonts w:ascii="Calibri" w:hAnsi="Calibri" w:cs="Calibri"/>
          <w:sz w:val="22"/>
          <w:szCs w:val="22"/>
        </w:rPr>
        <w:t>Głównego Księgowego Centrum Usług Informatycznych we Wrocławiu</w:t>
      </w: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b/>
          <w:snapToGrid w:val="0"/>
          <w:sz w:val="22"/>
          <w:szCs w:val="22"/>
        </w:rPr>
      </w:pPr>
      <w:r w:rsidRPr="00A76EE7">
        <w:rPr>
          <w:rFonts w:ascii="Calibri" w:hAnsi="Calibri" w:cs="Calibri"/>
          <w:snapToGrid w:val="0"/>
          <w:sz w:val="22"/>
          <w:szCs w:val="22"/>
        </w:rPr>
        <w:t>zwaną w dalszej części Umowy</w:t>
      </w:r>
      <w:r w:rsidRPr="00A76EE7">
        <w:rPr>
          <w:rFonts w:ascii="Calibri" w:hAnsi="Calibri" w:cs="Calibri"/>
          <w:b/>
          <w:snapToGrid w:val="0"/>
          <w:sz w:val="22"/>
          <w:szCs w:val="22"/>
        </w:rPr>
        <w:t xml:space="preserve"> „Zamawiającym”</w:t>
      </w: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b/>
          <w:snapToGrid w:val="0"/>
          <w:sz w:val="22"/>
          <w:szCs w:val="22"/>
        </w:rPr>
      </w:pPr>
      <w:r w:rsidRPr="00A76EE7">
        <w:rPr>
          <w:rFonts w:ascii="Calibri" w:hAnsi="Calibri" w:cs="Calibri"/>
          <w:b/>
          <w:snapToGrid w:val="0"/>
          <w:sz w:val="22"/>
          <w:szCs w:val="22"/>
        </w:rPr>
        <w:t>a firmą</w:t>
      </w: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b/>
          <w:snapToGrid w:val="0"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snapToGrid w:val="0"/>
          <w:sz w:val="22"/>
          <w:szCs w:val="22"/>
        </w:rPr>
      </w:pPr>
      <w:r w:rsidRPr="00A76EE7">
        <w:rPr>
          <w:rFonts w:ascii="Calibri" w:hAnsi="Calibri" w:cs="Calibri"/>
          <w:snapToGrid w:val="0"/>
          <w:sz w:val="22"/>
          <w:szCs w:val="22"/>
        </w:rPr>
        <w:t>___________________________________________________________________ z siedzibą we ___________________________, przy  ul. ________________________, dla której Sąd Rejonowy dla _____________________________________  prowadzi akta rejestrowe pod numerem Krajowego Rejestru Sądowego __________________________, numer NIP: _______________________________ numer Regon _____________________________,  reprezentowaną przez: _______________________________________________________________</w:t>
      </w: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snapToGrid w:val="0"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both"/>
        <w:rPr>
          <w:rFonts w:ascii="Calibri" w:hAnsi="Calibri" w:cs="Calibri"/>
          <w:b/>
          <w:snapToGrid w:val="0"/>
          <w:sz w:val="22"/>
          <w:szCs w:val="22"/>
        </w:rPr>
      </w:pPr>
      <w:r w:rsidRPr="00A76EE7">
        <w:rPr>
          <w:rFonts w:ascii="Calibri" w:hAnsi="Calibri" w:cs="Calibri"/>
          <w:snapToGrid w:val="0"/>
          <w:sz w:val="22"/>
          <w:szCs w:val="22"/>
        </w:rPr>
        <w:t>zwaną w dalszej części</w:t>
      </w:r>
      <w:r w:rsidRPr="00A76EE7">
        <w:rPr>
          <w:rFonts w:ascii="Calibri" w:hAnsi="Calibri" w:cs="Calibri"/>
          <w:b/>
          <w:snapToGrid w:val="0"/>
          <w:sz w:val="22"/>
          <w:szCs w:val="22"/>
        </w:rPr>
        <w:t xml:space="preserve"> </w:t>
      </w:r>
      <w:r w:rsidRPr="00A76EE7">
        <w:rPr>
          <w:rFonts w:ascii="Calibri" w:hAnsi="Calibri" w:cs="Calibri"/>
          <w:snapToGrid w:val="0"/>
          <w:sz w:val="22"/>
          <w:szCs w:val="22"/>
        </w:rPr>
        <w:t>Umowy</w:t>
      </w:r>
      <w:r w:rsidRPr="00A76EE7">
        <w:rPr>
          <w:rFonts w:ascii="Calibri" w:hAnsi="Calibri" w:cs="Calibri"/>
          <w:b/>
          <w:snapToGrid w:val="0"/>
          <w:sz w:val="22"/>
          <w:szCs w:val="22"/>
        </w:rPr>
        <w:t xml:space="preserve"> „Wykonawcą”.</w:t>
      </w:r>
    </w:p>
    <w:p w:rsidR="0013782E" w:rsidRPr="00A76EE7" w:rsidRDefault="0013782E" w:rsidP="0013782E">
      <w:pPr>
        <w:spacing w:after="0" w:line="240" w:lineRule="auto"/>
        <w:rPr>
          <w:rFonts w:ascii="Calibri" w:hAnsi="Calibri" w:cs="Calibri"/>
          <w:i/>
          <w:sz w:val="22"/>
          <w:szCs w:val="22"/>
        </w:rPr>
      </w:pPr>
    </w:p>
    <w:p w:rsidR="00DF62F2" w:rsidRPr="00A76EE7" w:rsidRDefault="00DF62F2">
      <w:pPr>
        <w:pStyle w:val="Default"/>
        <w:rPr>
          <w:rFonts w:ascii="Calibri" w:hAnsi="Calibri" w:cs="Calibri"/>
          <w:sz w:val="22"/>
          <w:szCs w:val="22"/>
        </w:rPr>
      </w:pPr>
    </w:p>
    <w:p w:rsidR="0013782E" w:rsidRPr="00A76EE7" w:rsidRDefault="0013782E" w:rsidP="0013782E">
      <w:pPr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Preambuła</w:t>
      </w:r>
    </w:p>
    <w:p w:rsidR="0021239D" w:rsidRPr="00A76EE7" w:rsidRDefault="0021239D" w:rsidP="00576366">
      <w:pPr>
        <w:pStyle w:val="Nagwek4"/>
        <w:spacing w:before="0" w:after="0" w:line="240" w:lineRule="auto"/>
        <w:jc w:val="both"/>
        <w:rPr>
          <w:rFonts w:cs="Calibri"/>
          <w:sz w:val="22"/>
          <w:szCs w:val="22"/>
        </w:rPr>
      </w:pPr>
      <w:r w:rsidRPr="00A76EE7">
        <w:rPr>
          <w:rFonts w:cs="Calibri"/>
          <w:b w:val="0"/>
          <w:sz w:val="22"/>
          <w:szCs w:val="22"/>
        </w:rPr>
        <w:t xml:space="preserve">W celu </w:t>
      </w:r>
      <w:r w:rsidRPr="00A76EE7">
        <w:rPr>
          <w:rStyle w:val="FontStyle184"/>
          <w:rFonts w:ascii="Calibri" w:cs="Calibri"/>
          <w:b w:val="0"/>
          <w:bCs w:val="0"/>
          <w:sz w:val="22"/>
          <w:szCs w:val="22"/>
        </w:rPr>
        <w:t xml:space="preserve">zapewnienia Zamawiającemu możliwości korzystania z </w:t>
      </w:r>
      <w:r w:rsidR="00576366" w:rsidRPr="00A76EE7">
        <w:rPr>
          <w:rFonts w:cs="Calibri"/>
          <w:b w:val="0"/>
          <w:bCs w:val="0"/>
          <w:sz w:val="22"/>
          <w:szCs w:val="22"/>
        </w:rPr>
        <w:t xml:space="preserve">programu </w:t>
      </w:r>
      <w:proofErr w:type="spellStart"/>
      <w:r w:rsidR="00576366" w:rsidRPr="00A76EE7">
        <w:rPr>
          <w:rFonts w:cs="Calibri"/>
          <w:b w:val="0"/>
          <w:bCs w:val="0"/>
          <w:sz w:val="22"/>
          <w:szCs w:val="22"/>
        </w:rPr>
        <w:t>antyspamowego</w:t>
      </w:r>
      <w:proofErr w:type="spellEnd"/>
      <w:r w:rsidR="00576366" w:rsidRPr="00A76EE7">
        <w:rPr>
          <w:rFonts w:cs="Calibri"/>
          <w:b w:val="0"/>
          <w:bCs w:val="0"/>
          <w:sz w:val="22"/>
          <w:szCs w:val="22"/>
        </w:rPr>
        <w:t xml:space="preserve"> służącego do ochrony poczty elektronicznej </w:t>
      </w:r>
      <w:r w:rsidRPr="00A76EE7">
        <w:rPr>
          <w:rFonts w:cs="Calibri"/>
          <w:b w:val="0"/>
          <w:sz w:val="22"/>
          <w:szCs w:val="22"/>
        </w:rPr>
        <w:t xml:space="preserve">w wyniku przeprowadzonego postępowania w trybie </w:t>
      </w:r>
      <w:r w:rsidR="0070240D">
        <w:rPr>
          <w:rFonts w:cs="Calibri"/>
          <w:b w:val="0"/>
          <w:sz w:val="22"/>
          <w:szCs w:val="22"/>
        </w:rPr>
        <w:t>podstawowym bez negocjacji,</w:t>
      </w:r>
      <w:r w:rsidRPr="00A76EE7">
        <w:rPr>
          <w:rFonts w:cs="Calibri"/>
          <w:b w:val="0"/>
          <w:sz w:val="22"/>
          <w:szCs w:val="22"/>
        </w:rPr>
        <w:t xml:space="preserve"> zgodnie z ustawą z dnia 11 września 2019 r. Prawo zamówień publicznych w celu wyłonienia Wykonawcy, który </w:t>
      </w:r>
      <w:r w:rsidR="00576366" w:rsidRPr="00A76EE7">
        <w:rPr>
          <w:rFonts w:cs="Calibri"/>
          <w:b w:val="0"/>
          <w:sz w:val="22"/>
          <w:szCs w:val="22"/>
        </w:rPr>
        <w:t xml:space="preserve">dostarczy, wdroży i zapewni </w:t>
      </w:r>
      <w:r w:rsidR="001C7350" w:rsidRPr="00A76EE7">
        <w:rPr>
          <w:rFonts w:cs="Calibri"/>
          <w:b w:val="0"/>
          <w:sz w:val="22"/>
          <w:szCs w:val="22"/>
        </w:rPr>
        <w:t>usługi wsparcia</w:t>
      </w:r>
      <w:r w:rsidR="00576366" w:rsidRPr="00A76EE7">
        <w:rPr>
          <w:rFonts w:cs="Calibri"/>
          <w:b w:val="0"/>
          <w:sz w:val="22"/>
          <w:szCs w:val="22"/>
        </w:rPr>
        <w:t xml:space="preserve"> </w:t>
      </w:r>
      <w:r w:rsidRPr="00A76EE7">
        <w:rPr>
          <w:rFonts w:cs="Calibri"/>
          <w:b w:val="0"/>
          <w:sz w:val="22"/>
          <w:szCs w:val="22"/>
        </w:rPr>
        <w:t>ww.</w:t>
      </w:r>
      <w:r w:rsidR="00576366" w:rsidRPr="00A76EE7">
        <w:rPr>
          <w:rFonts w:cs="Calibri"/>
          <w:b w:val="0"/>
          <w:sz w:val="22"/>
          <w:szCs w:val="22"/>
        </w:rPr>
        <w:t xml:space="preserve"> </w:t>
      </w:r>
      <w:r w:rsidR="004B77CA" w:rsidRPr="00A76EE7">
        <w:rPr>
          <w:rFonts w:cs="Calibri"/>
          <w:b w:val="0"/>
          <w:sz w:val="22"/>
          <w:szCs w:val="22"/>
        </w:rPr>
        <w:t xml:space="preserve">oprogramowania </w:t>
      </w:r>
      <w:r w:rsidRPr="00A76EE7">
        <w:rPr>
          <w:rFonts w:cs="Calibri"/>
          <w:b w:val="0"/>
          <w:sz w:val="22"/>
          <w:szCs w:val="22"/>
        </w:rPr>
        <w:t>Strony zawierają umowę o następującej treści:</w:t>
      </w:r>
    </w:p>
    <w:p w:rsidR="0013782E" w:rsidRPr="00A76EE7" w:rsidRDefault="0013782E" w:rsidP="0013782E">
      <w:pPr>
        <w:spacing w:after="0" w:line="240" w:lineRule="auto"/>
        <w:rPr>
          <w:rFonts w:ascii="Calibri" w:hAnsi="Calibri" w:cs="Calibri"/>
          <w:i/>
          <w:sz w:val="22"/>
          <w:szCs w:val="22"/>
        </w:rPr>
      </w:pPr>
    </w:p>
    <w:p w:rsidR="0013782E" w:rsidRPr="00A76EE7" w:rsidRDefault="0013782E" w:rsidP="0013782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2"/>
          <w:szCs w:val="22"/>
        </w:rPr>
      </w:pPr>
    </w:p>
    <w:p w:rsidR="0013782E" w:rsidRPr="00A76EE7" w:rsidRDefault="0013782E" w:rsidP="0013782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144" w:right="4140" w:firstLine="240"/>
        <w:rPr>
          <w:rFonts w:ascii="Calibri" w:hAnsi="Calibri" w:cs="Calibri"/>
          <w:b/>
          <w:bCs/>
          <w:sz w:val="22"/>
          <w:szCs w:val="22"/>
        </w:rPr>
      </w:pPr>
      <w:r w:rsidRPr="00A76EE7">
        <w:rPr>
          <w:rFonts w:ascii="Calibri" w:hAnsi="Calibri" w:cs="Calibri"/>
          <w:b/>
          <w:bCs/>
          <w:sz w:val="22"/>
          <w:szCs w:val="22"/>
        </w:rPr>
        <w:t xml:space="preserve">§ 1 </w:t>
      </w:r>
    </w:p>
    <w:p w:rsidR="0013782E" w:rsidRPr="00A76EE7" w:rsidRDefault="0013782E" w:rsidP="0013782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2"/>
        <w:jc w:val="center"/>
        <w:rPr>
          <w:rFonts w:ascii="Calibri" w:hAnsi="Calibri" w:cs="Calibri"/>
          <w:b/>
          <w:bCs/>
          <w:sz w:val="22"/>
          <w:szCs w:val="22"/>
        </w:rPr>
      </w:pPr>
      <w:r w:rsidRPr="00A76EE7">
        <w:rPr>
          <w:rFonts w:ascii="Calibri" w:hAnsi="Calibri" w:cs="Calibri"/>
          <w:b/>
          <w:bCs/>
          <w:sz w:val="22"/>
          <w:szCs w:val="22"/>
        </w:rPr>
        <w:t>Definicje</w:t>
      </w:r>
    </w:p>
    <w:p w:rsidR="0013782E" w:rsidRPr="00A76EE7" w:rsidRDefault="0013782E" w:rsidP="0013782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Określenia użyte w tej Umowie będą miały następujące znaczenia:</w:t>
      </w:r>
    </w:p>
    <w:p w:rsidR="0013782E" w:rsidRPr="00A76EE7" w:rsidRDefault="0013782E" w:rsidP="0013782E">
      <w:pPr>
        <w:widowControl w:val="0"/>
        <w:suppressAutoHyphens w:val="0"/>
        <w:spacing w:after="0" w:line="24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76EE7">
        <w:rPr>
          <w:rFonts w:ascii="Calibri" w:eastAsia="Calibri" w:hAnsi="Calibri" w:cs="Calibri"/>
          <w:b/>
          <w:sz w:val="22"/>
          <w:szCs w:val="22"/>
          <w:lang w:eastAsia="en-US"/>
        </w:rPr>
        <w:t>Czas Naprawy</w:t>
      </w:r>
      <w:r w:rsidRPr="00A76EE7">
        <w:rPr>
          <w:rFonts w:ascii="Calibri" w:eastAsia="Calibri" w:hAnsi="Calibri" w:cs="Calibri"/>
          <w:sz w:val="22"/>
          <w:szCs w:val="22"/>
          <w:lang w:eastAsia="en-US"/>
        </w:rPr>
        <w:t xml:space="preserve"> – czas między zgłoszeniem żądania usunięcia wady w ramach Usług Wsparcia, a jej usunięciem, </w:t>
      </w:r>
    </w:p>
    <w:p w:rsidR="0013782E" w:rsidRPr="00A76EE7" w:rsidRDefault="0013782E" w:rsidP="0013782E">
      <w:pPr>
        <w:widowControl w:val="0"/>
        <w:suppressAutoHyphens w:val="0"/>
        <w:spacing w:after="0" w:line="24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76EE7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Czas </w:t>
      </w:r>
      <w:r w:rsidRPr="00A76EE7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Odpowiedzi </w:t>
      </w:r>
      <w:r w:rsidRPr="00A76EE7">
        <w:rPr>
          <w:rFonts w:ascii="Calibri" w:eastAsia="Calibri" w:hAnsi="Calibri" w:cs="Calibri"/>
          <w:sz w:val="22"/>
          <w:szCs w:val="22"/>
          <w:lang w:eastAsia="en-US"/>
        </w:rPr>
        <w:t xml:space="preserve">– czas między zgłoszeniem żądania wsparcia w ramach Usług Wsparcia, a jego udzieleniem, </w:t>
      </w:r>
    </w:p>
    <w:p w:rsidR="0013782E" w:rsidRPr="00A76EE7" w:rsidRDefault="0013782E" w:rsidP="0013782E">
      <w:pPr>
        <w:pStyle w:val="Akapitzlist"/>
        <w:suppressAutoHyphens w:val="0"/>
        <w:spacing w:line="240" w:lineRule="auto"/>
        <w:ind w:left="0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Dzień Roboczy</w:t>
      </w:r>
      <w:r w:rsidRPr="00A76EE7">
        <w:rPr>
          <w:rFonts w:ascii="Calibri" w:hAnsi="Calibri" w:cs="Calibri"/>
          <w:sz w:val="22"/>
          <w:szCs w:val="22"/>
        </w:rPr>
        <w:t xml:space="preserve"> – każdy dzień od poniedziałku do piątku, z wyłączeniem dni ustawowo wolnych od pracy,</w:t>
      </w:r>
    </w:p>
    <w:p w:rsidR="0013782E" w:rsidRPr="00A76EE7" w:rsidRDefault="0013782E" w:rsidP="0013782E">
      <w:pPr>
        <w:pStyle w:val="Akapitzlist"/>
        <w:suppressAutoHyphens w:val="0"/>
        <w:spacing w:line="240" w:lineRule="auto"/>
        <w:ind w:left="0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Godziny Robocze</w:t>
      </w:r>
      <w:r w:rsidRPr="00A76EE7">
        <w:rPr>
          <w:rFonts w:ascii="Calibri" w:hAnsi="Calibri" w:cs="Calibri"/>
          <w:sz w:val="22"/>
          <w:szCs w:val="22"/>
        </w:rPr>
        <w:t xml:space="preserve"> – czas pomiędzy godz. </w:t>
      </w:r>
      <w:r w:rsidR="00AD31B7">
        <w:rPr>
          <w:rFonts w:ascii="Calibri" w:hAnsi="Calibri" w:cs="Calibri"/>
          <w:sz w:val="22"/>
          <w:szCs w:val="22"/>
        </w:rPr>
        <w:t>0</w:t>
      </w:r>
      <w:r w:rsidRPr="00A76EE7">
        <w:rPr>
          <w:rFonts w:ascii="Calibri" w:hAnsi="Calibri" w:cs="Calibri"/>
          <w:sz w:val="22"/>
          <w:szCs w:val="22"/>
        </w:rPr>
        <w:t xml:space="preserve"> a godz. </w:t>
      </w:r>
      <w:r w:rsidR="00AD31B7">
        <w:rPr>
          <w:rFonts w:ascii="Calibri" w:hAnsi="Calibri" w:cs="Calibri"/>
          <w:sz w:val="22"/>
          <w:szCs w:val="22"/>
        </w:rPr>
        <w:t>24</w:t>
      </w:r>
      <w:r w:rsidRPr="00A76EE7">
        <w:rPr>
          <w:rFonts w:ascii="Calibri" w:hAnsi="Calibri" w:cs="Calibri"/>
          <w:sz w:val="22"/>
          <w:szCs w:val="22"/>
        </w:rPr>
        <w:t xml:space="preserve"> w Dni Robocze,</w:t>
      </w:r>
    </w:p>
    <w:p w:rsidR="0013782E" w:rsidRPr="00A76EE7" w:rsidRDefault="0013782E" w:rsidP="0013782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Odbiór</w:t>
      </w:r>
      <w:r w:rsidRPr="00A76EE7">
        <w:rPr>
          <w:rFonts w:ascii="Calibri" w:hAnsi="Calibri" w:cs="Calibri"/>
          <w:sz w:val="22"/>
          <w:szCs w:val="22"/>
        </w:rPr>
        <w:t xml:space="preserve"> </w:t>
      </w:r>
      <w:r w:rsidR="00596839">
        <w:rPr>
          <w:rFonts w:ascii="Calibri" w:hAnsi="Calibri" w:cs="Calibri"/>
          <w:sz w:val="22"/>
          <w:szCs w:val="22"/>
        </w:rPr>
        <w:t>–</w:t>
      </w:r>
      <w:r w:rsidRPr="00A76EE7">
        <w:rPr>
          <w:rFonts w:ascii="Calibri" w:hAnsi="Calibri" w:cs="Calibri"/>
          <w:sz w:val="22"/>
          <w:szCs w:val="22"/>
        </w:rPr>
        <w:t xml:space="preserve"> potwierdzenie przez Zamawiającego wykonania Umowy lub pewnego zakresu Umowy,</w:t>
      </w:r>
    </w:p>
    <w:p w:rsidR="0013782E" w:rsidRPr="00A76EE7" w:rsidRDefault="0013782E" w:rsidP="00AC4ED3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 xml:space="preserve">Oprogramowanie </w:t>
      </w:r>
      <w:r w:rsidRPr="00A76EE7">
        <w:rPr>
          <w:rFonts w:ascii="Calibri" w:hAnsi="Calibri" w:cs="Calibri"/>
          <w:sz w:val="22"/>
          <w:szCs w:val="22"/>
        </w:rPr>
        <w:t xml:space="preserve">- oprogramowanie </w:t>
      </w:r>
      <w:proofErr w:type="spellStart"/>
      <w:r w:rsidR="004B77CA" w:rsidRPr="00A76EE7">
        <w:rPr>
          <w:rFonts w:ascii="Calibri" w:hAnsi="Calibri" w:cs="Calibri"/>
          <w:color w:val="2C363A"/>
          <w:sz w:val="22"/>
          <w:szCs w:val="22"/>
        </w:rPr>
        <w:t>Barracuda</w:t>
      </w:r>
      <w:proofErr w:type="spellEnd"/>
      <w:r w:rsidR="004B77CA" w:rsidRPr="00A76EE7">
        <w:rPr>
          <w:rFonts w:ascii="Calibri" w:hAnsi="Calibri" w:cs="Calibri"/>
          <w:color w:val="2C363A"/>
          <w:sz w:val="22"/>
          <w:szCs w:val="22"/>
        </w:rPr>
        <w:t xml:space="preserve"> Email Security </w:t>
      </w:r>
      <w:proofErr w:type="spellStart"/>
      <w:r w:rsidR="004B77CA" w:rsidRPr="00A76EE7">
        <w:rPr>
          <w:rFonts w:ascii="Calibri" w:hAnsi="Calibri" w:cs="Calibri"/>
          <w:color w:val="2C363A"/>
          <w:sz w:val="22"/>
          <w:szCs w:val="22"/>
        </w:rPr>
        <w:t>Gateway</w:t>
      </w:r>
      <w:proofErr w:type="spellEnd"/>
      <w:r w:rsidR="004B77CA" w:rsidRPr="00A76EE7">
        <w:rPr>
          <w:rFonts w:ascii="Calibri" w:hAnsi="Calibri" w:cs="Calibri"/>
          <w:color w:val="2C363A"/>
          <w:sz w:val="22"/>
          <w:szCs w:val="22"/>
        </w:rPr>
        <w:t xml:space="preserve"> 600VX</w:t>
      </w:r>
      <w:r w:rsidR="00AC4ED3" w:rsidRPr="00A76EE7">
        <w:rPr>
          <w:rFonts w:ascii="Calibri" w:hAnsi="Calibri" w:cs="Calibri"/>
          <w:color w:val="2C363A"/>
          <w:sz w:val="22"/>
          <w:szCs w:val="22"/>
        </w:rPr>
        <w:t xml:space="preserve"> i </w:t>
      </w:r>
      <w:proofErr w:type="spellStart"/>
      <w:r w:rsidR="00AC4ED3" w:rsidRPr="00A76EE7">
        <w:rPr>
          <w:rFonts w:ascii="Calibri" w:hAnsi="Calibri" w:cs="Calibri"/>
          <w:color w:val="2C363A"/>
          <w:sz w:val="22"/>
          <w:szCs w:val="22"/>
        </w:rPr>
        <w:t>Barracuda</w:t>
      </w:r>
      <w:proofErr w:type="spellEnd"/>
      <w:r w:rsidR="00AC4ED3" w:rsidRPr="00A76EE7">
        <w:rPr>
          <w:rFonts w:ascii="Calibri" w:hAnsi="Calibri" w:cs="Calibri"/>
          <w:color w:val="2C363A"/>
          <w:sz w:val="22"/>
          <w:szCs w:val="22"/>
        </w:rPr>
        <w:t xml:space="preserve"> Email Security </w:t>
      </w:r>
      <w:proofErr w:type="spellStart"/>
      <w:r w:rsidR="00AC4ED3" w:rsidRPr="00A76EE7">
        <w:rPr>
          <w:rFonts w:ascii="Calibri" w:hAnsi="Calibri" w:cs="Calibri"/>
          <w:color w:val="2C363A"/>
          <w:sz w:val="22"/>
          <w:szCs w:val="22"/>
        </w:rPr>
        <w:t>Gateway</w:t>
      </w:r>
      <w:proofErr w:type="spellEnd"/>
      <w:r w:rsidR="00AC4ED3" w:rsidRPr="00A76EE7">
        <w:rPr>
          <w:rFonts w:ascii="Calibri" w:hAnsi="Calibri" w:cs="Calibri"/>
          <w:color w:val="2C363A"/>
          <w:sz w:val="22"/>
          <w:szCs w:val="22"/>
        </w:rPr>
        <w:t xml:space="preserve"> 400VX lub równoważne </w:t>
      </w:r>
      <w:r w:rsidR="00940ED0" w:rsidRPr="00A76EE7">
        <w:rPr>
          <w:rFonts w:ascii="Calibri" w:hAnsi="Calibri" w:cs="Calibri"/>
          <w:sz w:val="22"/>
          <w:szCs w:val="22"/>
        </w:rPr>
        <w:t xml:space="preserve">służące do </w:t>
      </w:r>
      <w:r w:rsidR="00AC4ED3" w:rsidRPr="00A76EE7">
        <w:rPr>
          <w:rFonts w:ascii="Calibri" w:hAnsi="Calibri" w:cs="Calibri"/>
          <w:color w:val="2C363A"/>
          <w:sz w:val="22"/>
          <w:szCs w:val="22"/>
        </w:rPr>
        <w:t>ochrony systemu poczty elektronicznej</w:t>
      </w:r>
      <w:r w:rsidR="00940ED0" w:rsidRPr="00A76EE7">
        <w:rPr>
          <w:rFonts w:ascii="Calibri" w:hAnsi="Calibri" w:cs="Calibri"/>
          <w:color w:val="2C363A"/>
          <w:sz w:val="22"/>
          <w:szCs w:val="22"/>
        </w:rPr>
        <w:t xml:space="preserve">, spełniające wymagania opisane w </w:t>
      </w:r>
      <w:r w:rsidR="00940ED0" w:rsidRPr="00A76EE7">
        <w:rPr>
          <w:rFonts w:ascii="Calibri" w:hAnsi="Calibri" w:cs="Calibri"/>
          <w:b/>
          <w:bCs/>
          <w:color w:val="2C363A"/>
          <w:sz w:val="22"/>
          <w:szCs w:val="22"/>
        </w:rPr>
        <w:t>Załączniku nr 1</w:t>
      </w:r>
      <w:r w:rsidR="00940ED0" w:rsidRPr="00A76EE7">
        <w:rPr>
          <w:rFonts w:ascii="Calibri" w:hAnsi="Calibri" w:cs="Calibri"/>
          <w:color w:val="2C363A"/>
          <w:sz w:val="22"/>
          <w:szCs w:val="22"/>
        </w:rPr>
        <w:t xml:space="preserve"> do Umowy.</w:t>
      </w:r>
    </w:p>
    <w:p w:rsidR="00AC4ED3" w:rsidRPr="00A76EE7" w:rsidRDefault="00560311" w:rsidP="00AC4ED3">
      <w:pPr>
        <w:shd w:val="clear" w:color="auto" w:fill="FFFFFF"/>
        <w:spacing w:after="0" w:line="240" w:lineRule="auto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Producent</w:t>
      </w:r>
      <w:r w:rsidRPr="00A76EE7">
        <w:rPr>
          <w:rFonts w:ascii="Calibri" w:hAnsi="Calibri" w:cs="Calibri"/>
          <w:sz w:val="22"/>
          <w:szCs w:val="22"/>
        </w:rPr>
        <w:t xml:space="preserve"> – producent Oprogramowania,</w:t>
      </w:r>
    </w:p>
    <w:p w:rsidR="0013782E" w:rsidRPr="00A76EE7" w:rsidRDefault="0013782E" w:rsidP="00AC4ED3">
      <w:pPr>
        <w:shd w:val="clear" w:color="auto" w:fill="FFFFFF"/>
        <w:spacing w:after="0" w:line="240" w:lineRule="auto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Protokół Odbioru</w:t>
      </w:r>
      <w:r w:rsidRPr="00A76EE7">
        <w:rPr>
          <w:rFonts w:ascii="Calibri" w:hAnsi="Calibri" w:cs="Calibri"/>
          <w:sz w:val="22"/>
          <w:szCs w:val="22"/>
        </w:rPr>
        <w:t xml:space="preserve"> – dokument stanowiący potwierdzenie dokonania Odbioru,</w:t>
      </w:r>
    </w:p>
    <w:p w:rsidR="0013782E" w:rsidRPr="00A76EE7" w:rsidRDefault="0013782E" w:rsidP="0013782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 xml:space="preserve">Umowa </w:t>
      </w:r>
      <w:r w:rsidR="00596839">
        <w:rPr>
          <w:rFonts w:ascii="Calibri" w:hAnsi="Calibri" w:cs="Calibri"/>
          <w:sz w:val="22"/>
          <w:szCs w:val="22"/>
        </w:rPr>
        <w:t>–</w:t>
      </w:r>
      <w:r w:rsidRPr="00A76EE7">
        <w:rPr>
          <w:rFonts w:ascii="Calibri" w:hAnsi="Calibri" w:cs="Calibri"/>
          <w:b/>
          <w:sz w:val="22"/>
          <w:szCs w:val="22"/>
        </w:rPr>
        <w:t xml:space="preserve"> </w:t>
      </w:r>
      <w:r w:rsidRPr="00A76EE7">
        <w:rPr>
          <w:rFonts w:ascii="Calibri" w:hAnsi="Calibri" w:cs="Calibri"/>
          <w:sz w:val="22"/>
          <w:szCs w:val="22"/>
        </w:rPr>
        <w:t>niniejsza Umowa wraz z Załącznikami, które stanowią jej integralną część,</w:t>
      </w:r>
    </w:p>
    <w:p w:rsidR="0013782E" w:rsidRPr="00A76EE7" w:rsidRDefault="0013782E" w:rsidP="0013782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Usługi Wsparcia</w:t>
      </w:r>
      <w:r w:rsidRPr="00A76EE7">
        <w:rPr>
          <w:rFonts w:ascii="Calibri" w:hAnsi="Calibri" w:cs="Calibri"/>
          <w:sz w:val="22"/>
          <w:szCs w:val="22"/>
        </w:rPr>
        <w:t xml:space="preserve"> -  usługi mające na celu zapewnienie poprawnego działania </w:t>
      </w:r>
      <w:r w:rsidR="00AC4ED3" w:rsidRPr="00A76EE7">
        <w:rPr>
          <w:rFonts w:ascii="Calibri" w:hAnsi="Calibri" w:cs="Calibri"/>
          <w:sz w:val="22"/>
          <w:szCs w:val="22"/>
        </w:rPr>
        <w:t>Oprogramowania.</w:t>
      </w:r>
    </w:p>
    <w:p w:rsidR="0013782E" w:rsidRPr="00A76EE7" w:rsidRDefault="00596839" w:rsidP="0013782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Wdrożenie –</w:t>
      </w:r>
      <w:r w:rsidR="0013782E" w:rsidRPr="00A76EE7">
        <w:rPr>
          <w:rFonts w:ascii="Calibri" w:hAnsi="Calibri" w:cs="Calibri"/>
          <w:b/>
          <w:sz w:val="22"/>
          <w:szCs w:val="22"/>
        </w:rPr>
        <w:t xml:space="preserve"> </w:t>
      </w:r>
      <w:r w:rsidR="0013782E" w:rsidRPr="00A76EE7">
        <w:rPr>
          <w:rFonts w:ascii="Calibri" w:hAnsi="Calibri" w:cs="Calibri"/>
          <w:sz w:val="22"/>
          <w:szCs w:val="22"/>
        </w:rPr>
        <w:t>zainstalowanie Oprogramowania, jego konfiguracja, a także wszelkie inne czynności Wykonawcy służące udostępnieniu Zamawiającemu Oprogramowania do korzystania</w:t>
      </w:r>
      <w:r w:rsidR="00AC4ED3" w:rsidRPr="00A76EE7">
        <w:rPr>
          <w:rFonts w:ascii="Calibri" w:hAnsi="Calibri" w:cs="Calibri"/>
          <w:sz w:val="22"/>
          <w:szCs w:val="22"/>
        </w:rPr>
        <w:t>, w przypadku dostarczenia oprogramowania równoważnego.</w:t>
      </w:r>
    </w:p>
    <w:p w:rsidR="0013782E" w:rsidRPr="00A76EE7" w:rsidRDefault="0013782E" w:rsidP="0013782E">
      <w:pPr>
        <w:autoSpaceDE w:val="0"/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13782E" w:rsidRPr="00A76EE7" w:rsidRDefault="0013782E" w:rsidP="0013782E">
      <w:pPr>
        <w:autoSpaceDE w:val="0"/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13782E" w:rsidRPr="00A76EE7" w:rsidRDefault="0013782E" w:rsidP="0013782E">
      <w:pPr>
        <w:autoSpaceDE w:val="0"/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 xml:space="preserve">§ 2 </w:t>
      </w:r>
    </w:p>
    <w:p w:rsidR="001E6FFE" w:rsidRPr="00A76EE7" w:rsidRDefault="0013782E" w:rsidP="00E23F45">
      <w:pPr>
        <w:autoSpaceDE w:val="0"/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Oświadczenia Wykonawcy</w:t>
      </w:r>
    </w:p>
    <w:p w:rsidR="0013782E" w:rsidRPr="00A76EE7" w:rsidRDefault="0013782E" w:rsidP="00DE2FED">
      <w:pPr>
        <w:numPr>
          <w:ilvl w:val="0"/>
          <w:numId w:val="4"/>
        </w:numPr>
        <w:autoSpaceDE w:val="0"/>
        <w:spacing w:after="0" w:line="24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zobowiązuje się wykonać </w:t>
      </w:r>
      <w:r w:rsidR="00E03FCA" w:rsidRPr="00A76EE7">
        <w:rPr>
          <w:rFonts w:ascii="Calibri" w:hAnsi="Calibri" w:cs="Calibri"/>
          <w:sz w:val="22"/>
          <w:szCs w:val="22"/>
        </w:rPr>
        <w:t xml:space="preserve">Umowę </w:t>
      </w:r>
      <w:r w:rsidRPr="00A76EE7">
        <w:rPr>
          <w:rFonts w:ascii="Calibri" w:hAnsi="Calibri" w:cs="Calibri"/>
          <w:sz w:val="22"/>
          <w:szCs w:val="22"/>
        </w:rPr>
        <w:t>z zachowaniem najwyższej profesjonalnej staranności, przy wykorzystaniu całej posiadanej wiedzy i doświadczenia.</w:t>
      </w:r>
    </w:p>
    <w:p w:rsidR="0013782E" w:rsidRPr="00A76EE7" w:rsidRDefault="0013782E" w:rsidP="00DE2FED">
      <w:pPr>
        <w:numPr>
          <w:ilvl w:val="0"/>
          <w:numId w:val="4"/>
        </w:numPr>
        <w:autoSpaceDE w:val="0"/>
        <w:spacing w:after="0" w:line="24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zobowiązuje się do przekazywania na żądanie Zamawiającego informacji związanych z Umową, w szczególności informacji dotyczących postępów prac, przyczyn opóźnień lub przyczyn nienależytego wykonywania Umowy. Informacje będą przekazywane w formie pisemnej reprezentantowi Zamawiającego z gwarantowanym Czasem Odpowiedzi 3 Dni Robocze od otrzymania żądania. </w:t>
      </w:r>
    </w:p>
    <w:p w:rsidR="0013782E" w:rsidRPr="00A76EE7" w:rsidRDefault="0013782E" w:rsidP="00DE2FED">
      <w:pPr>
        <w:numPr>
          <w:ilvl w:val="0"/>
          <w:numId w:val="4"/>
        </w:numPr>
        <w:autoSpaceDE w:val="0"/>
        <w:spacing w:after="0" w:line="24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zobowiązuje się do wykonania Umowy w sposób niepowodujący zaprzestania </w:t>
      </w:r>
      <w:r w:rsidRPr="00A76EE7">
        <w:rPr>
          <w:rFonts w:ascii="Calibri" w:hAnsi="Calibri" w:cs="Calibri"/>
          <w:sz w:val="22"/>
          <w:szCs w:val="22"/>
        </w:rPr>
        <w:br/>
        <w:t xml:space="preserve">lub zakłócenia pracy Zamawiającego. </w:t>
      </w:r>
    </w:p>
    <w:p w:rsidR="0013782E" w:rsidRPr="00A76EE7" w:rsidRDefault="0013782E" w:rsidP="00DE2FED">
      <w:pPr>
        <w:numPr>
          <w:ilvl w:val="0"/>
          <w:numId w:val="4"/>
        </w:numPr>
        <w:autoSpaceDE w:val="0"/>
        <w:spacing w:after="0" w:line="24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O ile nic innego nie wynika wprost z Umowy, Wykonawca jest zobowiązany zapewnić wszelkie narzędzia, w tym oprogramowanie i inne zasoby potrzebne mu do realizacji Umowy. </w:t>
      </w:r>
    </w:p>
    <w:p w:rsidR="0013782E" w:rsidRPr="00A76EE7" w:rsidRDefault="0013782E" w:rsidP="00DE2FED">
      <w:pPr>
        <w:numPr>
          <w:ilvl w:val="0"/>
          <w:numId w:val="4"/>
        </w:numPr>
        <w:autoSpaceDE w:val="0"/>
        <w:spacing w:after="0" w:line="24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oświadcza, że podczas realizacji Umowy, a także podczas korzystania z </w:t>
      </w:r>
      <w:r w:rsidR="00E03FCA" w:rsidRPr="00A76EE7">
        <w:rPr>
          <w:rFonts w:ascii="Calibri" w:hAnsi="Calibri" w:cs="Calibri"/>
          <w:sz w:val="22"/>
          <w:szCs w:val="22"/>
        </w:rPr>
        <w:t xml:space="preserve">Oprogramowania </w:t>
      </w:r>
      <w:r w:rsidRPr="00A76EE7">
        <w:rPr>
          <w:rFonts w:ascii="Calibri" w:hAnsi="Calibri" w:cs="Calibri"/>
          <w:sz w:val="22"/>
          <w:szCs w:val="22"/>
        </w:rPr>
        <w:t>Zamawiający nie będzie zobowiązany do nabywania żadnych usług</w:t>
      </w:r>
      <w:r w:rsidR="00E03FCA" w:rsidRPr="00A76EE7">
        <w:rPr>
          <w:rFonts w:ascii="Calibri" w:hAnsi="Calibri" w:cs="Calibri"/>
          <w:sz w:val="22"/>
          <w:szCs w:val="22"/>
        </w:rPr>
        <w:t>,</w:t>
      </w:r>
      <w:r w:rsidRPr="00A76EE7">
        <w:rPr>
          <w:rFonts w:ascii="Calibri" w:hAnsi="Calibri" w:cs="Calibri"/>
          <w:sz w:val="22"/>
          <w:szCs w:val="22"/>
        </w:rPr>
        <w:t xml:space="preserve"> ani uprawnień innych niż wyraźnie zdefiniowane Umową. W szczególności zobowiązanie Wykonawcy oznacza, że nie jest konieczne nabycie przez Zamawiającego żadnych dodatkowych licencji ani uprawnień poza opisanymi Umową, a korzystanie z </w:t>
      </w:r>
      <w:r w:rsidR="00E03FCA" w:rsidRPr="00A76EE7">
        <w:rPr>
          <w:rFonts w:ascii="Calibri" w:hAnsi="Calibri" w:cs="Calibri"/>
          <w:sz w:val="22"/>
          <w:szCs w:val="22"/>
        </w:rPr>
        <w:t xml:space="preserve">Oprogramowania </w:t>
      </w:r>
      <w:r w:rsidRPr="00A76EE7">
        <w:rPr>
          <w:rFonts w:ascii="Calibri" w:hAnsi="Calibri" w:cs="Calibri"/>
          <w:sz w:val="22"/>
          <w:szCs w:val="22"/>
        </w:rPr>
        <w:t xml:space="preserve">nie spowoduje konieczności nabycia takich licencji lub uprawnień. Wszelkie ryzyka związane z szacowaniem ilości potrzebnych licencji lub innych uprawnień koniecznych do korzystania z </w:t>
      </w:r>
      <w:r w:rsidR="00E03FCA" w:rsidRPr="00A76EE7">
        <w:rPr>
          <w:rFonts w:ascii="Calibri" w:hAnsi="Calibri" w:cs="Calibri"/>
          <w:sz w:val="22"/>
          <w:szCs w:val="22"/>
        </w:rPr>
        <w:t xml:space="preserve">Oprogramowania </w:t>
      </w:r>
      <w:r w:rsidRPr="00A76EE7">
        <w:rPr>
          <w:rFonts w:ascii="Calibri" w:hAnsi="Calibri" w:cs="Calibri"/>
          <w:sz w:val="22"/>
          <w:szCs w:val="22"/>
        </w:rPr>
        <w:t xml:space="preserve">zgodnie z Umową obciążają Wykonawcę.    </w:t>
      </w:r>
    </w:p>
    <w:p w:rsidR="00DF62F2" w:rsidRPr="00A76EE7" w:rsidRDefault="00DF62F2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:rsidR="00DF62F2" w:rsidRPr="00A76EE7" w:rsidRDefault="00DF62F2">
      <w:pPr>
        <w:autoSpaceDE w:val="0"/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 xml:space="preserve">§ </w:t>
      </w:r>
      <w:r w:rsidR="0013782E" w:rsidRPr="00A76EE7">
        <w:rPr>
          <w:rFonts w:ascii="Calibri" w:hAnsi="Calibri" w:cs="Calibri"/>
          <w:b/>
          <w:sz w:val="22"/>
          <w:szCs w:val="22"/>
        </w:rPr>
        <w:t>3</w:t>
      </w:r>
    </w:p>
    <w:p w:rsidR="00DF62F2" w:rsidRPr="00A76EE7" w:rsidRDefault="00DF62F2" w:rsidP="00E23F45">
      <w:pPr>
        <w:autoSpaceDE w:val="0"/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Przedmiot umowy</w:t>
      </w:r>
    </w:p>
    <w:p w:rsidR="00560311" w:rsidRPr="00A76EE7" w:rsidRDefault="00560311" w:rsidP="00DE2FED">
      <w:pPr>
        <w:pStyle w:val="Kolorowalistaakcent11"/>
        <w:numPr>
          <w:ilvl w:val="0"/>
          <w:numId w:val="6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Przedmiotem Umowy jest:</w:t>
      </w:r>
    </w:p>
    <w:p w:rsidR="00570D6B" w:rsidRPr="00A76EE7" w:rsidRDefault="002A4734" w:rsidP="00940ED0">
      <w:pPr>
        <w:pStyle w:val="Akapitzlist"/>
        <w:numPr>
          <w:ilvl w:val="0"/>
          <w:numId w:val="7"/>
        </w:numPr>
        <w:suppressAutoHyphens w:val="0"/>
        <w:spacing w:line="240" w:lineRule="auto"/>
        <w:ind w:left="567" w:hanging="567"/>
        <w:contextualSpacing/>
        <w:jc w:val="left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odnowienie </w:t>
      </w:r>
      <w:r w:rsidR="00560311" w:rsidRPr="00A76EE7">
        <w:rPr>
          <w:rFonts w:ascii="Calibri" w:hAnsi="Calibri" w:cs="Calibri"/>
          <w:sz w:val="22"/>
          <w:szCs w:val="22"/>
        </w:rPr>
        <w:t>licencji na Oprogramowanie</w:t>
      </w:r>
      <w:r w:rsidRPr="00A76EE7">
        <w:rPr>
          <w:rFonts w:ascii="Calibri" w:hAnsi="Calibri" w:cs="Calibri"/>
          <w:sz w:val="22"/>
          <w:szCs w:val="22"/>
        </w:rPr>
        <w:t xml:space="preserve"> i zapewnienie Usług Wsparcia</w:t>
      </w:r>
      <w:r w:rsidR="00940ED0" w:rsidRPr="00A76EE7">
        <w:rPr>
          <w:rFonts w:ascii="Calibri" w:hAnsi="Calibri" w:cs="Calibri"/>
          <w:sz w:val="22"/>
          <w:szCs w:val="22"/>
        </w:rPr>
        <w:t xml:space="preserve">, </w:t>
      </w:r>
    </w:p>
    <w:p w:rsidR="00560311" w:rsidRPr="00A76EE7" w:rsidRDefault="00940ED0" w:rsidP="00570D6B">
      <w:pPr>
        <w:pStyle w:val="Akapitzlist"/>
        <w:suppressAutoHyphens w:val="0"/>
        <w:spacing w:line="240" w:lineRule="auto"/>
        <w:ind w:left="567"/>
        <w:contextualSpacing/>
        <w:jc w:val="left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a </w:t>
      </w:r>
      <w:r w:rsidR="002A4734" w:rsidRPr="00A76EE7">
        <w:rPr>
          <w:rFonts w:ascii="Calibri" w:hAnsi="Calibri" w:cs="Calibri"/>
          <w:sz w:val="22"/>
          <w:szCs w:val="22"/>
        </w:rPr>
        <w:t>w przypadku wyboru przez Zamawiaj</w:t>
      </w:r>
      <w:r w:rsidRPr="00A76EE7">
        <w:rPr>
          <w:rFonts w:ascii="Calibri" w:hAnsi="Calibri" w:cs="Calibri"/>
          <w:sz w:val="22"/>
          <w:szCs w:val="22"/>
        </w:rPr>
        <w:t>ącego</w:t>
      </w:r>
      <w:r w:rsidR="002A4734" w:rsidRPr="00A76EE7">
        <w:rPr>
          <w:rFonts w:ascii="Calibri" w:hAnsi="Calibri" w:cs="Calibri"/>
          <w:sz w:val="22"/>
          <w:szCs w:val="22"/>
        </w:rPr>
        <w:t xml:space="preserve"> rozwiązania </w:t>
      </w:r>
      <w:r w:rsidRPr="00A76EE7">
        <w:rPr>
          <w:rFonts w:ascii="Calibri" w:hAnsi="Calibri" w:cs="Calibri"/>
          <w:sz w:val="22"/>
          <w:szCs w:val="22"/>
        </w:rPr>
        <w:t>równoważnego</w:t>
      </w:r>
    </w:p>
    <w:p w:rsidR="00560311" w:rsidRPr="00A76EE7" w:rsidRDefault="00E4574C" w:rsidP="00DE2FED">
      <w:pPr>
        <w:pStyle w:val="Akapitzlist"/>
        <w:numPr>
          <w:ilvl w:val="0"/>
          <w:numId w:val="7"/>
        </w:numPr>
        <w:suppressAutoHyphens w:val="0"/>
        <w:spacing w:line="240" w:lineRule="auto"/>
        <w:ind w:left="567" w:hanging="567"/>
        <w:contextualSpacing/>
        <w:jc w:val="left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dostawa </w:t>
      </w:r>
      <w:r w:rsidR="00940ED0" w:rsidRPr="00A76EE7">
        <w:rPr>
          <w:rFonts w:ascii="Calibri" w:hAnsi="Calibri" w:cs="Calibri"/>
          <w:sz w:val="22"/>
          <w:szCs w:val="22"/>
        </w:rPr>
        <w:t>licencji, w</w:t>
      </w:r>
      <w:r w:rsidR="00560311" w:rsidRPr="00A76EE7">
        <w:rPr>
          <w:rFonts w:ascii="Calibri" w:hAnsi="Calibri" w:cs="Calibri"/>
          <w:sz w:val="22"/>
          <w:szCs w:val="22"/>
        </w:rPr>
        <w:t xml:space="preserve">drożenie Oprogramowania i udostępnienie Zamawiającemu </w:t>
      </w:r>
      <w:r w:rsidR="00940ED0" w:rsidRPr="00A76EE7">
        <w:rPr>
          <w:rFonts w:ascii="Calibri" w:hAnsi="Calibri" w:cs="Calibri"/>
          <w:sz w:val="22"/>
          <w:szCs w:val="22"/>
        </w:rPr>
        <w:t>r</w:t>
      </w:r>
      <w:r w:rsidR="00560311" w:rsidRPr="00A76EE7">
        <w:rPr>
          <w:rFonts w:ascii="Calibri" w:hAnsi="Calibri" w:cs="Calibri"/>
          <w:sz w:val="22"/>
          <w:szCs w:val="22"/>
        </w:rPr>
        <w:t xml:space="preserve">ozwiązania </w:t>
      </w:r>
      <w:r w:rsidR="00940ED0" w:rsidRPr="00A76EE7">
        <w:rPr>
          <w:rFonts w:ascii="Calibri" w:hAnsi="Calibri" w:cs="Calibri"/>
          <w:sz w:val="22"/>
          <w:szCs w:val="22"/>
        </w:rPr>
        <w:t xml:space="preserve">równoważnego do korzystania oraz zapewnienie Usług Wsparcia. </w:t>
      </w:r>
    </w:p>
    <w:p w:rsidR="00570D6B" w:rsidRPr="00A76EE7" w:rsidRDefault="00570D6B" w:rsidP="00570D6B">
      <w:pPr>
        <w:pStyle w:val="Kolorowalistaakcent11"/>
        <w:numPr>
          <w:ilvl w:val="0"/>
          <w:numId w:val="6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color w:val="2C363A"/>
          <w:sz w:val="22"/>
          <w:szCs w:val="22"/>
        </w:rPr>
      </w:pPr>
      <w:r w:rsidRPr="00A76EE7">
        <w:rPr>
          <w:rFonts w:ascii="Calibri" w:hAnsi="Calibri" w:cs="Calibri"/>
          <w:color w:val="2C363A"/>
          <w:sz w:val="22"/>
          <w:szCs w:val="22"/>
        </w:rPr>
        <w:t xml:space="preserve">Zamawiający uzna, że zaoferowane rozwiązanie posiada równoważne cechy z przedmiotem zamówienia jeżeli będzie ono zawierało funkcjonalności co najmniej tożsame lub lepsze od określonych w </w:t>
      </w:r>
      <w:r w:rsidRPr="00A76EE7">
        <w:rPr>
          <w:rFonts w:ascii="Calibri" w:hAnsi="Calibri" w:cs="Calibri"/>
          <w:b/>
          <w:bCs/>
          <w:color w:val="2C363A"/>
          <w:sz w:val="22"/>
          <w:szCs w:val="22"/>
        </w:rPr>
        <w:t>Załączniku nr 1</w:t>
      </w:r>
      <w:r w:rsidRPr="00A76EE7">
        <w:rPr>
          <w:rFonts w:ascii="Calibri" w:hAnsi="Calibri" w:cs="Calibri"/>
          <w:color w:val="2C363A"/>
          <w:sz w:val="22"/>
          <w:szCs w:val="22"/>
        </w:rPr>
        <w:t xml:space="preserve"> do Umowy w zakresie posiadanej funkcjonalności i będzie kompatybilne w 100% z oprogramowaniem posiadanym przez Zamawiającego, wskazanym w ww. załączniku. </w:t>
      </w:r>
    </w:p>
    <w:p w:rsidR="00570D6B" w:rsidRDefault="00570D6B" w:rsidP="00570D6B">
      <w:pPr>
        <w:pStyle w:val="Kolorowalistaakcent11"/>
        <w:numPr>
          <w:ilvl w:val="0"/>
          <w:numId w:val="6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color w:val="2C363A"/>
          <w:sz w:val="22"/>
          <w:szCs w:val="22"/>
        </w:rPr>
      </w:pPr>
      <w:r w:rsidRPr="00A76EE7">
        <w:rPr>
          <w:rFonts w:ascii="Calibri" w:hAnsi="Calibri" w:cs="Calibri"/>
          <w:color w:val="2C363A"/>
          <w:sz w:val="22"/>
          <w:szCs w:val="22"/>
        </w:rPr>
        <w:t>Zamawiający zastrzega sobie prawo do zweryfikowania funkcjonalności, wydajności i kompatybilności zaoferowanego rozwiązania równoważnego poprzez analizę jego możliwości. W przypadku skorzystania przez Zamawiającego z w/w uprawnienia wykonawca jest zobowiązany w terminie 3 dni od dnia otrzymania od Zamawiającego wezwania do dostarczenia testowej wersji zaproponowanego rozwiązania dostarczyć to rozwiązanie do siedziby Zamawiającego</w:t>
      </w:r>
      <w:r w:rsidR="001D452A">
        <w:rPr>
          <w:rFonts w:ascii="Calibri" w:hAnsi="Calibri" w:cs="Calibri"/>
          <w:color w:val="2C363A"/>
          <w:sz w:val="22"/>
          <w:szCs w:val="22"/>
        </w:rPr>
        <w:t>.</w:t>
      </w:r>
    </w:p>
    <w:p w:rsidR="001D452A" w:rsidRPr="00A76EE7" w:rsidRDefault="001D452A" w:rsidP="00570D6B">
      <w:pPr>
        <w:pStyle w:val="Kolorowalistaakcent11"/>
        <w:numPr>
          <w:ilvl w:val="0"/>
          <w:numId w:val="6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color w:val="2C363A"/>
          <w:sz w:val="22"/>
          <w:szCs w:val="22"/>
        </w:rPr>
      </w:pPr>
      <w:r>
        <w:rPr>
          <w:rFonts w:ascii="Calibri" w:hAnsi="Calibri" w:cs="Calibri"/>
          <w:color w:val="2C363A"/>
          <w:sz w:val="22"/>
          <w:szCs w:val="22"/>
        </w:rPr>
        <w:t>Wykonawca zobowiązany jest do dokonania niezbędnych modyfikacji Oprogramowania umożliwiających jego współdziałanie z urządzeniami i oprogramowaniem działającym u Zamawiającego.</w:t>
      </w:r>
    </w:p>
    <w:p w:rsidR="001E6FFE" w:rsidRPr="00A76EE7" w:rsidRDefault="001E6FFE">
      <w:pPr>
        <w:pStyle w:val="Kolorowalistaakcent11"/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:rsidR="00915B1D" w:rsidRDefault="00915B1D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:rsidR="00915B1D" w:rsidRDefault="00915B1D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:rsidR="00915B1D" w:rsidRDefault="00915B1D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lastRenderedPageBreak/>
        <w:t>§ 4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Terminy wykonania umowy</w:t>
      </w:r>
    </w:p>
    <w:p w:rsidR="00560311" w:rsidRPr="00A76EE7" w:rsidRDefault="00560311" w:rsidP="00DE2FED">
      <w:pPr>
        <w:pStyle w:val="Kolorowalistaakcent11"/>
        <w:numPr>
          <w:ilvl w:val="0"/>
          <w:numId w:val="13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Dostawa licencji na Oprogramowanie</w:t>
      </w:r>
      <w:r w:rsidR="00E4574C" w:rsidRPr="00A76EE7">
        <w:rPr>
          <w:rFonts w:ascii="Calibri" w:hAnsi="Calibri" w:cs="Calibri"/>
          <w:sz w:val="22"/>
          <w:szCs w:val="22"/>
        </w:rPr>
        <w:t xml:space="preserve">, a w przypadku wyboru przez Zamawiającego rozwiązania równoważonego dostawa licencji, </w:t>
      </w:r>
      <w:r w:rsidRPr="00A76EE7">
        <w:rPr>
          <w:rFonts w:ascii="Calibri" w:hAnsi="Calibri" w:cs="Calibri"/>
          <w:sz w:val="22"/>
          <w:szCs w:val="22"/>
        </w:rPr>
        <w:t>wdrożenie</w:t>
      </w:r>
      <w:r w:rsidR="00E4574C" w:rsidRPr="00A76EE7">
        <w:rPr>
          <w:rFonts w:ascii="Calibri" w:hAnsi="Calibri" w:cs="Calibri"/>
          <w:sz w:val="22"/>
          <w:szCs w:val="22"/>
        </w:rPr>
        <w:t xml:space="preserve"> i udost</w:t>
      </w:r>
      <w:r w:rsidR="00B92762" w:rsidRPr="00A76EE7">
        <w:rPr>
          <w:rFonts w:ascii="Calibri" w:hAnsi="Calibri" w:cs="Calibri"/>
          <w:sz w:val="22"/>
          <w:szCs w:val="22"/>
        </w:rPr>
        <w:t>ę</w:t>
      </w:r>
      <w:r w:rsidR="00E4574C" w:rsidRPr="00A76EE7">
        <w:rPr>
          <w:rFonts w:ascii="Calibri" w:hAnsi="Calibri" w:cs="Calibri"/>
          <w:sz w:val="22"/>
          <w:szCs w:val="22"/>
        </w:rPr>
        <w:t xml:space="preserve">pnienie Oprogramowania do korzystania </w:t>
      </w:r>
      <w:r w:rsidR="004070A0">
        <w:rPr>
          <w:rFonts w:ascii="Calibri" w:hAnsi="Calibri" w:cs="Calibri"/>
          <w:sz w:val="22"/>
          <w:szCs w:val="22"/>
        </w:rPr>
        <w:t xml:space="preserve"> nastąpi w terminie </w:t>
      </w:r>
      <w:r w:rsidRPr="00A76EE7">
        <w:rPr>
          <w:rFonts w:ascii="Calibri" w:hAnsi="Calibri" w:cs="Calibri"/>
          <w:sz w:val="22"/>
          <w:szCs w:val="22"/>
        </w:rPr>
        <w:t>do</w:t>
      </w:r>
      <w:r w:rsidR="00E4574C" w:rsidRPr="00A76EE7">
        <w:rPr>
          <w:rFonts w:ascii="Calibri" w:hAnsi="Calibri" w:cs="Calibri"/>
          <w:sz w:val="22"/>
          <w:szCs w:val="22"/>
        </w:rPr>
        <w:t xml:space="preserve"> </w:t>
      </w:r>
      <w:r w:rsidR="00E4574C" w:rsidRPr="004070A0">
        <w:rPr>
          <w:rFonts w:ascii="Calibri" w:hAnsi="Calibri" w:cs="Calibri"/>
          <w:b/>
          <w:sz w:val="22"/>
          <w:szCs w:val="22"/>
        </w:rPr>
        <w:t>30.09.2022 r</w:t>
      </w:r>
      <w:r w:rsidR="00E4574C" w:rsidRPr="00A76EE7">
        <w:rPr>
          <w:rFonts w:ascii="Calibri" w:hAnsi="Calibri" w:cs="Calibri"/>
          <w:sz w:val="22"/>
          <w:szCs w:val="22"/>
        </w:rPr>
        <w:t>.</w:t>
      </w:r>
      <w:r w:rsidRPr="00A76EE7">
        <w:rPr>
          <w:rFonts w:ascii="Calibri" w:hAnsi="Calibri" w:cs="Calibri"/>
          <w:sz w:val="22"/>
          <w:szCs w:val="22"/>
        </w:rPr>
        <w:t xml:space="preserve"> </w:t>
      </w:r>
    </w:p>
    <w:p w:rsidR="00BD5295" w:rsidRPr="00BD5295" w:rsidRDefault="00E4574C" w:rsidP="00DE2FED">
      <w:pPr>
        <w:pStyle w:val="Kolorowalistaakcent11"/>
        <w:numPr>
          <w:ilvl w:val="0"/>
          <w:numId w:val="13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Okres korzystania z Oprogramowania objęty licencją ma wynosić</w:t>
      </w:r>
      <w:r w:rsidR="00BD5295">
        <w:rPr>
          <w:rFonts w:ascii="Calibri" w:hAnsi="Calibri" w:cs="Calibri"/>
          <w:sz w:val="22"/>
          <w:szCs w:val="22"/>
        </w:rPr>
        <w:t>:</w:t>
      </w:r>
    </w:p>
    <w:p w:rsidR="00BD5295" w:rsidRPr="00BD5295" w:rsidRDefault="00BD5295" w:rsidP="00BD5295">
      <w:pPr>
        <w:pStyle w:val="Tekstpodstawowy"/>
        <w:numPr>
          <w:ilvl w:val="1"/>
          <w:numId w:val="21"/>
        </w:numPr>
        <w:suppressAutoHyphens w:val="0"/>
        <w:spacing w:before="120" w:after="0" w:line="240" w:lineRule="auto"/>
        <w:ind w:left="1276" w:hanging="295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600VX - 3 lata od 2022-12-06</w:t>
      </w:r>
    </w:p>
    <w:p w:rsidR="00BD5295" w:rsidRPr="00BD5295" w:rsidRDefault="00BD5295" w:rsidP="00BD5295">
      <w:pPr>
        <w:pStyle w:val="Tekstpodstawowy"/>
        <w:numPr>
          <w:ilvl w:val="1"/>
          <w:numId w:val="21"/>
        </w:numPr>
        <w:suppressAutoHyphens w:val="0"/>
        <w:spacing w:before="120" w:after="0" w:line="240" w:lineRule="auto"/>
        <w:ind w:left="1276" w:hanging="295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400VX - 3 lata od 2022-10-06</w:t>
      </w:r>
    </w:p>
    <w:p w:rsidR="00BD5295" w:rsidRPr="00BD5295" w:rsidRDefault="00560311" w:rsidP="00DE2FED">
      <w:pPr>
        <w:pStyle w:val="Kolorowalistaakcent11"/>
        <w:numPr>
          <w:ilvl w:val="0"/>
          <w:numId w:val="13"/>
        </w:numPr>
        <w:autoSpaceDE w:val="0"/>
        <w:spacing w:after="0" w:line="240" w:lineRule="auto"/>
        <w:ind w:left="567" w:hanging="567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Usługi Wsparcia świadczone będą przez 36 miesięcy</w:t>
      </w:r>
      <w:r w:rsidR="00BD5295">
        <w:rPr>
          <w:rFonts w:ascii="Calibri" w:hAnsi="Calibri" w:cs="Calibri"/>
          <w:sz w:val="22"/>
          <w:szCs w:val="22"/>
        </w:rPr>
        <w:t>:</w:t>
      </w:r>
    </w:p>
    <w:p w:rsidR="00BD5295" w:rsidRPr="00BD5295" w:rsidRDefault="00BD5295" w:rsidP="00BD5295">
      <w:pPr>
        <w:pStyle w:val="Tekstpodstawowy"/>
        <w:numPr>
          <w:ilvl w:val="1"/>
          <w:numId w:val="13"/>
        </w:numPr>
        <w:suppressAutoHyphens w:val="0"/>
        <w:spacing w:before="120"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600VX - od 2022-12-06</w:t>
      </w:r>
    </w:p>
    <w:p w:rsidR="00BD5295" w:rsidRPr="00BD5295" w:rsidRDefault="00BD5295" w:rsidP="00BD5295">
      <w:pPr>
        <w:pStyle w:val="Tekstpodstawowy"/>
        <w:numPr>
          <w:ilvl w:val="1"/>
          <w:numId w:val="13"/>
        </w:numPr>
        <w:suppressAutoHyphens w:val="0"/>
        <w:spacing w:before="120"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400VX - od 2022-10-06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:rsidR="007046A7" w:rsidRDefault="007046A7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 5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Odbiory</w:t>
      </w:r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0" w:name="_Toc455493954"/>
      <w:bookmarkStart w:id="1" w:name="_Toc455493949"/>
      <w:r w:rsidRPr="00A76EE7">
        <w:rPr>
          <w:rFonts w:ascii="Calibri" w:hAnsi="Calibri" w:cs="Calibri"/>
          <w:sz w:val="22"/>
          <w:szCs w:val="22"/>
        </w:rPr>
        <w:t>Odbiorowi podlega:</w:t>
      </w:r>
    </w:p>
    <w:p w:rsidR="00560311" w:rsidRPr="00A76EE7" w:rsidRDefault="00B92762" w:rsidP="00DE2FED">
      <w:pPr>
        <w:pStyle w:val="Akapitzlist"/>
        <w:numPr>
          <w:ilvl w:val="0"/>
          <w:numId w:val="17"/>
        </w:numPr>
        <w:suppressAutoHyphens w:val="0"/>
        <w:spacing w:line="240" w:lineRule="auto"/>
        <w:ind w:left="567" w:hanging="567"/>
        <w:contextualSpacing/>
        <w:jc w:val="left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d</w:t>
      </w:r>
      <w:r w:rsidR="00560311" w:rsidRPr="00A76EE7">
        <w:rPr>
          <w:rFonts w:ascii="Calibri" w:hAnsi="Calibri" w:cs="Calibri"/>
          <w:sz w:val="22"/>
          <w:szCs w:val="22"/>
        </w:rPr>
        <w:t>ostawa licencji na Oprogramowanie,</w:t>
      </w:r>
    </w:p>
    <w:p w:rsidR="00560311" w:rsidRPr="00A76EE7" w:rsidRDefault="00B92762" w:rsidP="00E23F45">
      <w:pPr>
        <w:pStyle w:val="Akapitzlist"/>
        <w:numPr>
          <w:ilvl w:val="0"/>
          <w:numId w:val="17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 przypadku wyboru przez </w:t>
      </w:r>
      <w:r w:rsidR="00E23F45" w:rsidRPr="00A76EE7">
        <w:rPr>
          <w:rFonts w:ascii="Calibri" w:hAnsi="Calibri" w:cs="Calibri"/>
          <w:sz w:val="22"/>
          <w:szCs w:val="22"/>
        </w:rPr>
        <w:t>Zamawiającego</w:t>
      </w:r>
      <w:r w:rsidRPr="00A76EE7">
        <w:rPr>
          <w:rFonts w:ascii="Calibri" w:hAnsi="Calibri" w:cs="Calibri"/>
          <w:sz w:val="22"/>
          <w:szCs w:val="22"/>
        </w:rPr>
        <w:t xml:space="preserve"> rozwiązania równoważnego także w</w:t>
      </w:r>
      <w:r w:rsidR="00560311" w:rsidRPr="00A76EE7">
        <w:rPr>
          <w:rFonts w:ascii="Calibri" w:hAnsi="Calibri" w:cs="Calibri"/>
          <w:sz w:val="22"/>
          <w:szCs w:val="22"/>
        </w:rPr>
        <w:t xml:space="preserve">drożenie Oprogramowania i udostępnienie Zamawiającemu </w:t>
      </w:r>
      <w:r w:rsidRPr="00A76EE7">
        <w:rPr>
          <w:rFonts w:ascii="Calibri" w:hAnsi="Calibri" w:cs="Calibri"/>
          <w:sz w:val="22"/>
          <w:szCs w:val="22"/>
        </w:rPr>
        <w:t xml:space="preserve">Oprogramowania </w:t>
      </w:r>
      <w:r w:rsidR="00560311" w:rsidRPr="00A76EE7">
        <w:rPr>
          <w:rFonts w:ascii="Calibri" w:hAnsi="Calibri" w:cs="Calibri"/>
          <w:sz w:val="22"/>
          <w:szCs w:val="22"/>
        </w:rPr>
        <w:t>do korzystania,</w:t>
      </w:r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Wykonawca dokona zgłoszenia gotowości do Odbioru bezzwłocznie po wykonaniu ww. dostaw i usług</w:t>
      </w:r>
      <w:bookmarkEnd w:id="0"/>
      <w:r w:rsidRPr="00A76EE7">
        <w:rPr>
          <w:rFonts w:ascii="Calibri" w:hAnsi="Calibri" w:cs="Calibri"/>
          <w:sz w:val="22"/>
          <w:szCs w:val="22"/>
        </w:rPr>
        <w:t>. Zgłoszenie takie musi zawierać:</w:t>
      </w:r>
    </w:p>
    <w:p w:rsidR="00560311" w:rsidRPr="00A76EE7" w:rsidRDefault="00E23F45" w:rsidP="00E23F45">
      <w:pPr>
        <w:pStyle w:val="Akapitzlist"/>
        <w:numPr>
          <w:ilvl w:val="0"/>
          <w:numId w:val="18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p</w:t>
      </w:r>
      <w:r w:rsidR="00560311" w:rsidRPr="00A76EE7">
        <w:rPr>
          <w:rFonts w:ascii="Calibri" w:hAnsi="Calibri" w:cs="Calibri"/>
          <w:sz w:val="22"/>
          <w:szCs w:val="22"/>
        </w:rPr>
        <w:t>otwierdzenie uruchomienia dla Zamawiającego subskrypcji na Oprogramowanie wystawione przez Producenta lub upoważnionego dystrybutora Producenta,</w:t>
      </w:r>
    </w:p>
    <w:p w:rsidR="00560311" w:rsidRPr="00A76EE7" w:rsidRDefault="00E23F45" w:rsidP="00E23F45">
      <w:pPr>
        <w:pStyle w:val="Akapitzlist"/>
        <w:numPr>
          <w:ilvl w:val="0"/>
          <w:numId w:val="18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d</w:t>
      </w:r>
      <w:r w:rsidR="00560311" w:rsidRPr="00A76EE7">
        <w:rPr>
          <w:rFonts w:ascii="Calibri" w:hAnsi="Calibri" w:cs="Calibri"/>
          <w:sz w:val="22"/>
          <w:szCs w:val="22"/>
        </w:rPr>
        <w:t>ane kontaktowe umożliwiające korzystanie z Usług Wsparcia.</w:t>
      </w:r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2" w:name="_Toc455493955"/>
      <w:r w:rsidRPr="00A76EE7">
        <w:rPr>
          <w:rFonts w:ascii="Calibri" w:hAnsi="Calibri" w:cs="Calibri"/>
          <w:sz w:val="22"/>
          <w:szCs w:val="22"/>
        </w:rPr>
        <w:t>W terminie do 5 Dni Roboczych od zgłoszenia gotowości do Odbioru Zamawiający przeprowadzi weryfikację świadczenia, a następnie dokona Odbioru lub zgłosi uwagi. W przypadku zgłoszenia uwag Wykonawca w terminie wyznaczonym przez Zamawiającego usunie wszystkie zgłoszone wady lub inne nieprawidłowości i przedstawi świadczenie do ponownego Odbioru. Procedura Odbioru będzie powtarzana do czasu dokonania Odbioru lub odstąpienia od Umowy.</w:t>
      </w:r>
      <w:bookmarkEnd w:id="2"/>
      <w:r w:rsidRPr="00A76EE7">
        <w:rPr>
          <w:rFonts w:ascii="Calibri" w:hAnsi="Calibri" w:cs="Calibri"/>
          <w:sz w:val="22"/>
          <w:szCs w:val="22"/>
        </w:rPr>
        <w:t xml:space="preserve"> </w:t>
      </w:r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Za dzień Odbioru uważa się dzień podpisania przez Zamawiającego Protokołu Odbioru, chyba, że inna data została wskazana w Protokole Odbioru. Protokół Odbioru sporządzony zostanie w formie pisemnej, pod rygorem nieważności, w dwóch egzemplarzach, po jednym dla każdej ze Stron. O ile z Umowy lub przepisów prawa nie wynika inaczej, jedynie podpisany Protokół Odbioru jest podstawą do dokonania zapłaty Wynagrodzenia. Zamawiający nie dopuszcza jednostronnych Protokołów Odbioru wystawionych przez Wykonawcę.</w:t>
      </w:r>
      <w:bookmarkEnd w:id="1"/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3" w:name="_Toc455493950"/>
      <w:r w:rsidRPr="00A76EE7">
        <w:rPr>
          <w:rFonts w:ascii="Calibri" w:hAnsi="Calibri" w:cs="Calibri"/>
          <w:sz w:val="22"/>
          <w:szCs w:val="22"/>
        </w:rPr>
        <w:t>Zamawiający ma prawo do weryfikacji należytego wykonania Umowy dowolną metodą, w tym także z wykorzystaniem opinii zewnętrznego audytora. W szczególności uzgodnienie określonych scenariuszy testowych nie wyklucza prawa do weryfikacji prac innymi testami.</w:t>
      </w:r>
      <w:bookmarkEnd w:id="3"/>
    </w:p>
    <w:p w:rsidR="00560311" w:rsidRPr="00A76EE7" w:rsidRDefault="00560311" w:rsidP="00DE2FED">
      <w:pPr>
        <w:numPr>
          <w:ilvl w:val="1"/>
          <w:numId w:val="8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4" w:name="_Toc455493952"/>
      <w:r w:rsidRPr="00A76EE7">
        <w:rPr>
          <w:rFonts w:ascii="Calibri" w:hAnsi="Calibri" w:cs="Calibri"/>
          <w:sz w:val="22"/>
          <w:szCs w:val="22"/>
        </w:rPr>
        <w:t>Dokonanie Odbioru nie wpływa na możliwość skorzystania przez Zamawiającego z uprawnień przysługujących mu na mocy przepisów prawa lub Umowy w przypadku nienależytego wykonania Umowy, a w szczególności na prawo naliczenia kar umownych, dochodzenia odszkodowań oraz odstąpienia od Umowy</w:t>
      </w:r>
      <w:bookmarkEnd w:id="4"/>
      <w:r w:rsidRPr="00A76EE7">
        <w:rPr>
          <w:rFonts w:ascii="Calibri" w:hAnsi="Calibri" w:cs="Calibri"/>
          <w:sz w:val="22"/>
          <w:szCs w:val="22"/>
        </w:rPr>
        <w:t>.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 6</w:t>
      </w:r>
    </w:p>
    <w:p w:rsidR="00E23F45" w:rsidRPr="00A76EE7" w:rsidRDefault="00560311" w:rsidP="00E23F45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Usługi Wsparcia</w:t>
      </w:r>
    </w:p>
    <w:p w:rsidR="00560311" w:rsidRPr="00A76EE7" w:rsidRDefault="00560311" w:rsidP="00DE2FED">
      <w:pPr>
        <w:numPr>
          <w:ilvl w:val="1"/>
          <w:numId w:val="9"/>
        </w:numPr>
        <w:autoSpaceDE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bookmarkStart w:id="5" w:name="_Toc455493989"/>
      <w:r w:rsidRPr="00A76EE7">
        <w:rPr>
          <w:rFonts w:ascii="Calibri" w:hAnsi="Calibri" w:cs="Calibri"/>
          <w:sz w:val="22"/>
          <w:szCs w:val="22"/>
        </w:rPr>
        <w:t>Wykonawca zapewni w ramach dostarczonych licencji na Oprogramowanie wsparcie Producenta</w:t>
      </w:r>
      <w:r w:rsidR="00492615">
        <w:rPr>
          <w:rFonts w:ascii="Calibri" w:hAnsi="Calibri" w:cs="Calibri"/>
          <w:sz w:val="22"/>
          <w:szCs w:val="22"/>
        </w:rPr>
        <w:t xml:space="preserve"> </w:t>
      </w:r>
      <w:r w:rsidR="00492615" w:rsidRPr="00AD31B7">
        <w:rPr>
          <w:rFonts w:ascii="Calibri" w:hAnsi="Calibri" w:cs="Calibri"/>
          <w:sz w:val="22"/>
          <w:szCs w:val="22"/>
        </w:rPr>
        <w:t>24*7</w:t>
      </w:r>
      <w:r w:rsidRPr="00AD31B7">
        <w:rPr>
          <w:rFonts w:ascii="Calibri" w:hAnsi="Calibri" w:cs="Calibri"/>
          <w:sz w:val="22"/>
          <w:szCs w:val="22"/>
        </w:rPr>
        <w:t>,</w:t>
      </w:r>
      <w:r w:rsidRPr="00A76EE7">
        <w:rPr>
          <w:rFonts w:ascii="Calibri" w:hAnsi="Calibri" w:cs="Calibri"/>
          <w:sz w:val="22"/>
          <w:szCs w:val="22"/>
        </w:rPr>
        <w:t xml:space="preserve"> które musi bez ponoszenia przez Zamawiającego dodatkowych kosztów:</w:t>
      </w:r>
    </w:p>
    <w:p w:rsidR="00560311" w:rsidRPr="00A76EE7" w:rsidRDefault="00560311" w:rsidP="00E23F45">
      <w:pPr>
        <w:pStyle w:val="Akapitzlist"/>
        <w:numPr>
          <w:ilvl w:val="0"/>
          <w:numId w:val="14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dawać możliwość zgłaszania wad w Oprogramowaniu za pomocą oficjalnych kanałów komunikacji serwisu Producenta;</w:t>
      </w:r>
    </w:p>
    <w:p w:rsidR="00560311" w:rsidRPr="00A76EE7" w:rsidRDefault="00560311" w:rsidP="00E23F45">
      <w:pPr>
        <w:pStyle w:val="Akapitzlist"/>
        <w:numPr>
          <w:ilvl w:val="0"/>
          <w:numId w:val="14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lastRenderedPageBreak/>
        <w:t>dawać możliwość dostępu do bazy wiedzy Producenta o dostarczanym Oprogramowaniu, w tym publikowanych ostrzeżeń o znanych błędach i zagrożeniach bezpieczeństwa;</w:t>
      </w:r>
    </w:p>
    <w:p w:rsidR="00E23F45" w:rsidRPr="00A76EE7" w:rsidRDefault="00560311" w:rsidP="00E23F45">
      <w:pPr>
        <w:pStyle w:val="Akapitzlist"/>
        <w:numPr>
          <w:ilvl w:val="1"/>
          <w:numId w:val="9"/>
        </w:numPr>
        <w:suppressAutoHyphens w:val="0"/>
        <w:autoSpaceDE w:val="0"/>
        <w:spacing w:line="240" w:lineRule="auto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dawać możliwość pobierania i użytkowania aktualizacji i poprawek Oprogramowania</w:t>
      </w:r>
      <w:r w:rsidR="00E23F45" w:rsidRPr="00A76EE7">
        <w:rPr>
          <w:rFonts w:ascii="Calibri" w:hAnsi="Calibri" w:cs="Calibri"/>
          <w:sz w:val="22"/>
          <w:szCs w:val="22"/>
        </w:rPr>
        <w:t>.</w:t>
      </w:r>
    </w:p>
    <w:p w:rsidR="00560311" w:rsidRPr="00A76EE7" w:rsidRDefault="00560311" w:rsidP="00E23F45">
      <w:pPr>
        <w:pStyle w:val="Akapitzlist"/>
        <w:numPr>
          <w:ilvl w:val="1"/>
          <w:numId w:val="9"/>
        </w:numPr>
        <w:suppressAutoHyphens w:val="0"/>
        <w:autoSpaceDE w:val="0"/>
        <w:spacing w:line="240" w:lineRule="auto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zapewni w okresie </w:t>
      </w:r>
      <w:r w:rsidR="00E23F45" w:rsidRPr="00A76EE7">
        <w:rPr>
          <w:rFonts w:ascii="Calibri" w:hAnsi="Calibri" w:cs="Calibri"/>
          <w:sz w:val="22"/>
          <w:szCs w:val="22"/>
        </w:rPr>
        <w:t xml:space="preserve">licencji także </w:t>
      </w:r>
      <w:r w:rsidRPr="00A76EE7">
        <w:rPr>
          <w:rFonts w:ascii="Calibri" w:hAnsi="Calibri" w:cs="Calibri"/>
          <w:sz w:val="22"/>
          <w:szCs w:val="22"/>
        </w:rPr>
        <w:t>wsparcie własne. Wsparcie to musi</w:t>
      </w:r>
      <w:r w:rsidR="009B1FBF" w:rsidRPr="00A76EE7">
        <w:rPr>
          <w:rFonts w:ascii="Calibri" w:hAnsi="Calibri" w:cs="Calibri"/>
          <w:sz w:val="22"/>
          <w:szCs w:val="22"/>
        </w:rPr>
        <w:t xml:space="preserve"> zapewniać</w:t>
      </w:r>
      <w:r w:rsidRPr="00A76EE7">
        <w:rPr>
          <w:rFonts w:ascii="Calibri" w:hAnsi="Calibri" w:cs="Calibri"/>
          <w:sz w:val="22"/>
          <w:szCs w:val="22"/>
        </w:rPr>
        <w:t>, bez ponoszenia przez Zamawiającego dodatkowych kosztów:</w:t>
      </w:r>
    </w:p>
    <w:p w:rsidR="00560311" w:rsidRPr="00A76EE7" w:rsidRDefault="00560311" w:rsidP="009B1FBF">
      <w:pPr>
        <w:pStyle w:val="Akapitzlist"/>
        <w:numPr>
          <w:ilvl w:val="0"/>
          <w:numId w:val="16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usuwanie wad w wykonanej przez Wykonawcę konfiguracji Oprogramowania, z gwarantowanym Czasem Naprawy </w:t>
      </w:r>
      <w:r w:rsidR="00A32A7A">
        <w:rPr>
          <w:rFonts w:ascii="Calibri" w:hAnsi="Calibri" w:cs="Calibri"/>
          <w:sz w:val="22"/>
          <w:szCs w:val="22"/>
        </w:rPr>
        <w:t>1</w:t>
      </w:r>
      <w:r w:rsidRPr="00A76EE7">
        <w:rPr>
          <w:rFonts w:ascii="Calibri" w:hAnsi="Calibri" w:cs="Calibri"/>
          <w:sz w:val="22"/>
          <w:szCs w:val="22"/>
        </w:rPr>
        <w:t xml:space="preserve"> </w:t>
      </w:r>
      <w:r w:rsidR="00AD31B7">
        <w:rPr>
          <w:rFonts w:ascii="Calibri" w:hAnsi="Calibri" w:cs="Calibri"/>
          <w:sz w:val="22"/>
          <w:szCs w:val="22"/>
        </w:rPr>
        <w:t>d</w:t>
      </w:r>
      <w:r w:rsidR="00A32A7A">
        <w:rPr>
          <w:rFonts w:ascii="Calibri" w:hAnsi="Calibri" w:cs="Calibri"/>
          <w:sz w:val="22"/>
          <w:szCs w:val="22"/>
        </w:rPr>
        <w:t>zień</w:t>
      </w:r>
      <w:r w:rsidR="00AD31B7">
        <w:rPr>
          <w:rFonts w:ascii="Calibri" w:hAnsi="Calibri" w:cs="Calibri"/>
          <w:sz w:val="22"/>
          <w:szCs w:val="22"/>
        </w:rPr>
        <w:t>.</w:t>
      </w:r>
    </w:p>
    <w:p w:rsidR="00560311" w:rsidRPr="00AD31B7" w:rsidRDefault="00560311" w:rsidP="009B1FBF">
      <w:pPr>
        <w:pStyle w:val="Akapitzlist"/>
        <w:numPr>
          <w:ilvl w:val="0"/>
          <w:numId w:val="16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D31B7">
        <w:rPr>
          <w:rFonts w:ascii="Calibri" w:hAnsi="Calibri" w:cs="Calibri"/>
          <w:sz w:val="22"/>
          <w:szCs w:val="22"/>
        </w:rPr>
        <w:t>możliwość skorzystania w Godzinach Roboczych z konsultacji Wykonawcy z gwarantowanym Czasem Odpowiedzi 3 Dni Robocze;</w:t>
      </w:r>
    </w:p>
    <w:p w:rsidR="00560311" w:rsidRPr="00AD31B7" w:rsidRDefault="00560311" w:rsidP="009B1FBF">
      <w:pPr>
        <w:pStyle w:val="Akapitzlist"/>
        <w:numPr>
          <w:ilvl w:val="0"/>
          <w:numId w:val="16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D31B7">
        <w:rPr>
          <w:rFonts w:ascii="Calibri" w:hAnsi="Calibri" w:cs="Calibri"/>
          <w:sz w:val="22"/>
          <w:szCs w:val="22"/>
        </w:rPr>
        <w:t xml:space="preserve">nadzór autorski, w tym analizę i opiniowanie zmian w środowisku, w szczególności przy planowych aktualizacjach i rekonfiguracjach </w:t>
      </w:r>
      <w:r w:rsidR="009B1FBF" w:rsidRPr="00AD31B7">
        <w:rPr>
          <w:rFonts w:ascii="Calibri" w:hAnsi="Calibri" w:cs="Calibri"/>
          <w:sz w:val="22"/>
          <w:szCs w:val="22"/>
        </w:rPr>
        <w:t xml:space="preserve">Oprogramowania </w:t>
      </w:r>
      <w:r w:rsidRPr="00AD31B7">
        <w:rPr>
          <w:rFonts w:ascii="Calibri" w:hAnsi="Calibri" w:cs="Calibri"/>
          <w:sz w:val="22"/>
          <w:szCs w:val="22"/>
        </w:rPr>
        <w:t>w wymiarze, z gwarantowanym Czasem Odpowiedzi 10 Dni Roboczych.</w:t>
      </w:r>
    </w:p>
    <w:p w:rsidR="00560311" w:rsidRPr="00A76EE7" w:rsidRDefault="00560311" w:rsidP="009B1FBF">
      <w:pPr>
        <w:pStyle w:val="Akapitzlist"/>
        <w:numPr>
          <w:ilvl w:val="0"/>
          <w:numId w:val="16"/>
        </w:numPr>
        <w:suppressAutoHyphens w:val="0"/>
        <w:spacing w:line="240" w:lineRule="auto"/>
        <w:ind w:left="567" w:hanging="567"/>
        <w:contextualSpacing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możliwość zgłaszania do Producenta wykrytych wad w Oprogramowaniu za pośrednictwem Wykonawcy.</w:t>
      </w:r>
    </w:p>
    <w:p w:rsidR="00560311" w:rsidRPr="00A76EE7" w:rsidRDefault="00560311" w:rsidP="00DE2FED">
      <w:pPr>
        <w:numPr>
          <w:ilvl w:val="1"/>
          <w:numId w:val="9"/>
        </w:numPr>
        <w:autoSpaceDE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Zgłoszenia żądań Zamawiającego będą kierowane do Wykonawcy poprzez pocztę elektroniczną lub telefonicznie z wykorzystaniem przekazanych przez Wykonawcę danych kontaktowych.</w:t>
      </w:r>
    </w:p>
    <w:p w:rsidR="00560311" w:rsidRPr="00A76EE7" w:rsidRDefault="00560311" w:rsidP="00DE2FED">
      <w:pPr>
        <w:numPr>
          <w:ilvl w:val="1"/>
          <w:numId w:val="9"/>
        </w:numPr>
        <w:autoSpaceDE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bookmarkStart w:id="6" w:name="_Toc455494000"/>
      <w:bookmarkEnd w:id="5"/>
      <w:r w:rsidRPr="00A76EE7">
        <w:rPr>
          <w:rFonts w:ascii="Calibri" w:hAnsi="Calibri" w:cs="Calibri"/>
          <w:sz w:val="22"/>
          <w:szCs w:val="22"/>
        </w:rPr>
        <w:t xml:space="preserve">Wykonawca może świadczyć Usługi Wsparcia </w:t>
      </w:r>
      <w:bookmarkEnd w:id="6"/>
      <w:r w:rsidRPr="00A76EE7">
        <w:rPr>
          <w:rFonts w:ascii="Calibri" w:hAnsi="Calibri" w:cs="Calibri"/>
          <w:sz w:val="22"/>
          <w:szCs w:val="22"/>
        </w:rPr>
        <w:t>zdalnie poprzez bezpieczne łącze i na warunkach zaakceptowanych przez Zamawiającego.</w:t>
      </w:r>
      <w:bookmarkStart w:id="7" w:name="_Toc455494002"/>
    </w:p>
    <w:p w:rsidR="00560311" w:rsidRPr="00A76EE7" w:rsidRDefault="00560311" w:rsidP="00DE2FED">
      <w:pPr>
        <w:numPr>
          <w:ilvl w:val="1"/>
          <w:numId w:val="9"/>
        </w:numPr>
        <w:autoSpaceDE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Wykonawca zobowiązuje się do świadczenia Usług Wsparcia w sposób zapobiegający utracie danych Zamawiającego, w tym także tych, do których będzie miał dostęp w trakcie wykonywania usług. W przypadku gdy wykonanie danej czynności przez Wykonawcę lub przez Zamawiającego w oparciu o rekomendację Wykonawcy wiąże się z ryzykiem utraty danych, Wykonawca zobowiązany jest poinformować o tym Zamawiającego przed przystąpieniem do wykonania takiej czynności wymagane jest uzyskanie zgody  Zamawiającego.</w:t>
      </w:r>
      <w:bookmarkEnd w:id="7"/>
    </w:p>
    <w:p w:rsidR="00560311" w:rsidRPr="00A76EE7" w:rsidRDefault="00560311" w:rsidP="009B1FBF">
      <w:pPr>
        <w:numPr>
          <w:ilvl w:val="1"/>
          <w:numId w:val="9"/>
        </w:numPr>
        <w:autoSpaceDE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bookmarkStart w:id="8" w:name="_Toc455494018"/>
      <w:r w:rsidRPr="00A76EE7">
        <w:rPr>
          <w:rFonts w:ascii="Calibri" w:hAnsi="Calibri" w:cs="Calibri"/>
          <w:sz w:val="22"/>
          <w:szCs w:val="22"/>
        </w:rPr>
        <w:t>W celu uniknięcia wątpliwości przyjmuje się, że Wykonawca zrealizuje wszystkie zgłoszone żądania Zamawiającego, nawet pomimo zakończenia okresu świadczenia Usług Wsparcia, o ile zostały one zgłoszone przed upływem tego okresu.</w:t>
      </w:r>
      <w:bookmarkEnd w:id="8"/>
      <w:r w:rsidRPr="00A76EE7">
        <w:rPr>
          <w:rFonts w:ascii="Calibri" w:hAnsi="Calibri" w:cs="Calibri"/>
          <w:sz w:val="22"/>
          <w:szCs w:val="22"/>
        </w:rPr>
        <w:t xml:space="preserve"> </w:t>
      </w:r>
    </w:p>
    <w:p w:rsidR="00560311" w:rsidRPr="00A76EE7" w:rsidRDefault="00560311" w:rsidP="009B1FBF">
      <w:pPr>
        <w:pStyle w:val="Kolorowalistaakcent11"/>
        <w:autoSpaceDE w:val="0"/>
        <w:spacing w:after="0"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 7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Licencja</w:t>
      </w:r>
    </w:p>
    <w:p w:rsidR="00560311" w:rsidRPr="00A76EE7" w:rsidRDefault="00560311" w:rsidP="00DE2FED">
      <w:pPr>
        <w:numPr>
          <w:ilvl w:val="1"/>
          <w:numId w:val="10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udziela Zamawiającemu licencji na korzystanie z Oprogramowania na zasadach określonych przez Producenta, które stanowią </w:t>
      </w:r>
      <w:r w:rsidRPr="00A76EE7">
        <w:rPr>
          <w:rFonts w:ascii="Calibri" w:hAnsi="Calibri" w:cs="Calibri"/>
          <w:b/>
          <w:sz w:val="22"/>
          <w:szCs w:val="22"/>
        </w:rPr>
        <w:t xml:space="preserve">Załącznik nr 2 do Umowy. </w:t>
      </w:r>
    </w:p>
    <w:p w:rsidR="00BE2418" w:rsidRDefault="00560311" w:rsidP="00DE2FED">
      <w:pPr>
        <w:numPr>
          <w:ilvl w:val="1"/>
          <w:numId w:val="10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Licencja zostaje udzielona na okres </w:t>
      </w:r>
      <w:r w:rsidR="00143E10" w:rsidRPr="00A76EE7">
        <w:rPr>
          <w:rFonts w:ascii="Calibri" w:hAnsi="Calibri" w:cs="Calibri"/>
          <w:sz w:val="22"/>
          <w:szCs w:val="22"/>
        </w:rPr>
        <w:t>36</w:t>
      </w:r>
      <w:r w:rsidRPr="00A76EE7">
        <w:rPr>
          <w:rFonts w:ascii="Calibri" w:hAnsi="Calibri" w:cs="Calibri"/>
          <w:sz w:val="22"/>
          <w:szCs w:val="22"/>
        </w:rPr>
        <w:t xml:space="preserve"> miesięcy</w:t>
      </w:r>
      <w:r w:rsidR="00BE2418">
        <w:rPr>
          <w:rFonts w:ascii="Calibri" w:hAnsi="Calibri" w:cs="Calibri"/>
          <w:sz w:val="22"/>
          <w:szCs w:val="22"/>
        </w:rPr>
        <w:t>:</w:t>
      </w:r>
    </w:p>
    <w:p w:rsidR="00BE2418" w:rsidRPr="00BD5295" w:rsidRDefault="00BE2418" w:rsidP="00BE2418">
      <w:pPr>
        <w:pStyle w:val="Tekstpodstawowy"/>
        <w:numPr>
          <w:ilvl w:val="1"/>
          <w:numId w:val="22"/>
        </w:numPr>
        <w:suppressAutoHyphens w:val="0"/>
        <w:spacing w:before="120" w:after="0" w:line="240" w:lineRule="auto"/>
        <w:ind w:left="851" w:hanging="284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600VX - od 2022-12-06</w:t>
      </w:r>
    </w:p>
    <w:p w:rsidR="00BE2418" w:rsidRPr="00BD5295" w:rsidRDefault="00BE2418" w:rsidP="00BE2418">
      <w:pPr>
        <w:pStyle w:val="Tekstpodstawowy"/>
        <w:numPr>
          <w:ilvl w:val="1"/>
          <w:numId w:val="22"/>
        </w:numPr>
        <w:suppressAutoHyphens w:val="0"/>
        <w:spacing w:before="120" w:after="0" w:line="240" w:lineRule="auto"/>
        <w:ind w:left="851" w:hanging="284"/>
        <w:jc w:val="both"/>
        <w:rPr>
          <w:rFonts w:ascii="Calibri" w:hAnsi="Calibri" w:cs="Calibri"/>
          <w:sz w:val="22"/>
          <w:szCs w:val="22"/>
        </w:rPr>
      </w:pPr>
      <w:proofErr w:type="spellStart"/>
      <w:r w:rsidRPr="00BD5295">
        <w:rPr>
          <w:rFonts w:ascii="Calibri" w:hAnsi="Calibri" w:cs="Calibri"/>
          <w:sz w:val="22"/>
          <w:szCs w:val="22"/>
        </w:rPr>
        <w:t>Barracuda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Email Security </w:t>
      </w:r>
      <w:proofErr w:type="spellStart"/>
      <w:r w:rsidRPr="00BD5295">
        <w:rPr>
          <w:rFonts w:ascii="Calibri" w:hAnsi="Calibri" w:cs="Calibri"/>
          <w:sz w:val="22"/>
          <w:szCs w:val="22"/>
        </w:rPr>
        <w:t>Gateway</w:t>
      </w:r>
      <w:proofErr w:type="spellEnd"/>
      <w:r w:rsidRPr="00BD5295">
        <w:rPr>
          <w:rFonts w:ascii="Calibri" w:hAnsi="Calibri" w:cs="Calibri"/>
          <w:sz w:val="22"/>
          <w:szCs w:val="22"/>
        </w:rPr>
        <w:t xml:space="preserve"> 400VX - od 2022-10-06</w:t>
      </w:r>
    </w:p>
    <w:p w:rsidR="00560311" w:rsidRPr="00A76EE7" w:rsidRDefault="00560311" w:rsidP="00DE2FED">
      <w:pPr>
        <w:numPr>
          <w:ilvl w:val="1"/>
          <w:numId w:val="10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Wykonawca oświadcza i gwarantuje, że warunki korzystania z Oprogramowania nie wymagają ponoszenia dodatkowych opłat na rzecz Wykonawcy lub Producenta.  </w:t>
      </w:r>
    </w:p>
    <w:p w:rsidR="00560311" w:rsidRPr="00A76EE7" w:rsidRDefault="00560311" w:rsidP="00DE2FED">
      <w:pPr>
        <w:numPr>
          <w:ilvl w:val="1"/>
          <w:numId w:val="10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Jakiekolwiek postanowienie Umowy, w tym załączników do niej, nie ograniczają uprawnień Zamawiającego wynikających z obowiązujących przepisów prawa, w tym z art. 75 Ustawy z dnia 4 lutego 1994 r. o prawie autorskim i prawach pokrewnych.</w:t>
      </w: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 8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Wynagrodzenie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Łączne maksymalne Wynagrodzenie brutto za wykonanie Przedmiotu Umowy / </w:t>
      </w:r>
      <w:r w:rsidRPr="00A76EE7">
        <w:rPr>
          <w:rFonts w:ascii="Calibri" w:hAnsi="Calibri" w:cs="Calibri"/>
          <w:i/>
          <w:sz w:val="22"/>
          <w:szCs w:val="22"/>
        </w:rPr>
        <w:t xml:space="preserve"> </w:t>
      </w:r>
      <w:r w:rsidRPr="00A76EE7">
        <w:rPr>
          <w:rFonts w:ascii="Calibri" w:hAnsi="Calibri" w:cs="Calibri"/>
          <w:sz w:val="22"/>
          <w:szCs w:val="22"/>
        </w:rPr>
        <w:t>wynosi ____ zł (słownie: ____), w tym podatek  ____zł (słownie: __________).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Wynagrodzenie opisane powyżej płatne będzie jednorazowo po dokonaniu Odbioru. 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Wynagrodzenie stanowi całość wynagrodzenia Wykonawcy za wykonanie przedmiotu Umowy,  w tym za udzielenie licencji.  Wykonawcy nie przysługują żadne inne roszczenia w stosunku do Zamawiającego, w szczególności zwrot kosztów podróży oraz zakwaterowania członków Personelu Wykonawcy czy też zwrot jakichkolwiek innych, dodatkowych kosztów ponoszonych przez Wykonawcę związanych z wykonywaniem Umowy.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b/>
          <w:bCs/>
          <w:spacing w:val="6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lastRenderedPageBreak/>
        <w:t>Faktury będą wystawiane przez Wykonawcę na dane: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CC7774" w:rsidRDefault="00CC7774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A76EE7">
        <w:rPr>
          <w:rFonts w:ascii="Calibri" w:hAnsi="Calibri" w:cs="Calibri"/>
          <w:b/>
          <w:sz w:val="22"/>
          <w:szCs w:val="22"/>
          <w:u w:val="single"/>
        </w:rPr>
        <w:t>NABYWCA: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Gmina Wrocław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Pl. Nowy Targ 1-8, 50-141 Wrocław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NIP: 8971383551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A76EE7">
        <w:rPr>
          <w:rFonts w:ascii="Calibri" w:hAnsi="Calibri" w:cs="Calibri"/>
          <w:b/>
          <w:sz w:val="22"/>
          <w:szCs w:val="22"/>
          <w:u w:val="single"/>
        </w:rPr>
        <w:t>ODBIORCA: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Centrum Usług Informatycznych we Wrocławiu</w:t>
      </w:r>
    </w:p>
    <w:p w:rsidR="00560311" w:rsidRPr="00A76EE7" w:rsidRDefault="00560311" w:rsidP="00560311">
      <w:pPr>
        <w:spacing w:after="0" w:line="240" w:lineRule="auto"/>
        <w:ind w:left="1276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 xml:space="preserve">ul. Namysłowska 8 </w:t>
      </w:r>
    </w:p>
    <w:p w:rsidR="00560311" w:rsidRPr="00A76EE7" w:rsidRDefault="00560311" w:rsidP="00560311">
      <w:pPr>
        <w:spacing w:after="0" w:line="240" w:lineRule="auto"/>
        <w:ind w:left="1275"/>
        <w:jc w:val="both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50-304 Wrocław</w:t>
      </w:r>
    </w:p>
    <w:p w:rsidR="00560311" w:rsidRPr="00A76EE7" w:rsidRDefault="00560311" w:rsidP="00560311">
      <w:pPr>
        <w:pStyle w:val="Akapitzlist"/>
        <w:spacing w:line="240" w:lineRule="auto"/>
        <w:ind w:left="284" w:firstLine="283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color w:val="000000"/>
          <w:sz w:val="22"/>
          <w:szCs w:val="22"/>
        </w:rPr>
      </w:pPr>
      <w:r w:rsidRPr="00A76EE7">
        <w:rPr>
          <w:rFonts w:ascii="Calibri" w:hAnsi="Calibri" w:cs="Calibri"/>
          <w:color w:val="000000"/>
          <w:sz w:val="22"/>
          <w:szCs w:val="22"/>
        </w:rPr>
        <w:t>Wykonawca prześle fakturę drogą elektroniczną na adres mailowy </w:t>
      </w:r>
      <w:r w:rsidRPr="00A76EE7">
        <w:rPr>
          <w:rFonts w:ascii="Calibri" w:hAnsi="Calibri" w:cs="Calibri"/>
          <w:b/>
          <w:bCs/>
          <w:color w:val="000000"/>
          <w:sz w:val="22"/>
          <w:szCs w:val="22"/>
        </w:rPr>
        <w:t>eof_cui@cui.wroclaw.pl</w:t>
      </w:r>
      <w:r w:rsidRPr="00A76EE7">
        <w:rPr>
          <w:rFonts w:ascii="Calibri" w:hAnsi="Calibri" w:cs="Calibri"/>
          <w:color w:val="000000"/>
          <w:sz w:val="22"/>
          <w:szCs w:val="22"/>
        </w:rPr>
        <w:t xml:space="preserve">, a w przypadku braku takiej możliwości dostarczy do  sekretariatu zamawiającego na IV piętrze. Warunki techniczne dot. przekazywania w ten sposób faktur zawarte są w </w:t>
      </w:r>
      <w:r w:rsidRPr="00A76EE7">
        <w:rPr>
          <w:rFonts w:ascii="Calibri" w:hAnsi="Calibri" w:cs="Calibri"/>
          <w:b/>
          <w:bCs/>
          <w:color w:val="000000"/>
          <w:sz w:val="22"/>
          <w:szCs w:val="22"/>
        </w:rPr>
        <w:t>Załączniku nr 3 do Umowy.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color w:val="000000"/>
          <w:sz w:val="22"/>
          <w:szCs w:val="22"/>
        </w:rPr>
        <w:t>Zgodnie z Ustawą o elektronicznym fakturowaniu w zamówieniach publicznych, koncesjach na roboty budowlane lub usługi oraz partnerstwie publiczno-Prywatnych z dnia 9.11.2018 r. (</w:t>
      </w:r>
      <w:proofErr w:type="spellStart"/>
      <w:r w:rsidRPr="00A76EE7">
        <w:rPr>
          <w:rFonts w:ascii="Calibri" w:hAnsi="Calibri" w:cs="Calibri"/>
          <w:color w:val="000000"/>
          <w:sz w:val="22"/>
          <w:szCs w:val="22"/>
        </w:rPr>
        <w:t>Dz.U</w:t>
      </w:r>
      <w:proofErr w:type="spellEnd"/>
      <w:r w:rsidRPr="00A76EE7">
        <w:rPr>
          <w:rFonts w:ascii="Calibri" w:hAnsi="Calibri" w:cs="Calibri"/>
          <w:color w:val="000000"/>
          <w:sz w:val="22"/>
          <w:szCs w:val="22"/>
        </w:rPr>
        <w:t xml:space="preserve">. z 2018 poz. 2191) zamawiający informuje, że dopuszcza przyjmowanie faktur ustrukturyzowanych. Zamawiający korzysta z usług platformy dostępnej pod adresem </w:t>
      </w:r>
      <w:hyperlink r:id="rId5" w:tgtFrame="_blank" w:history="1">
        <w:r w:rsidRPr="00A76EE7">
          <w:rPr>
            <w:rStyle w:val="Hipercze"/>
            <w:rFonts w:ascii="Calibri" w:hAnsi="Calibri" w:cs="Calibri"/>
            <w:sz w:val="22"/>
            <w:szCs w:val="22"/>
          </w:rPr>
          <w:t>https://brokerpefexpert.efaktura.gov.pl</w:t>
        </w:r>
      </w:hyperlink>
      <w:r w:rsidRPr="00A76EE7">
        <w:rPr>
          <w:rFonts w:ascii="Calibri" w:hAnsi="Calibri" w:cs="Calibri"/>
          <w:color w:val="000000"/>
          <w:sz w:val="22"/>
          <w:szCs w:val="22"/>
        </w:rPr>
        <w:t xml:space="preserve">, adres PEF: NIP  </w:t>
      </w:r>
      <w:r w:rsidRPr="00A76EE7">
        <w:rPr>
          <w:rFonts w:ascii="Calibri" w:hAnsi="Calibri" w:cs="Calibri"/>
          <w:iCs/>
          <w:sz w:val="22"/>
          <w:szCs w:val="22"/>
        </w:rPr>
        <w:t>8971793846.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iCs/>
          <w:sz w:val="22"/>
          <w:szCs w:val="22"/>
        </w:rPr>
        <w:t xml:space="preserve">Wynagrodzenie należne Wykonawcy będzie płatne przelewem w terminie 30 dni od dnia otrzymania przez Zamawiającego prawidłowo wystawionej faktury. </w:t>
      </w:r>
    </w:p>
    <w:p w:rsidR="00560311" w:rsidRPr="00A76EE7" w:rsidRDefault="00560311" w:rsidP="00DE2FED">
      <w:pPr>
        <w:numPr>
          <w:ilvl w:val="1"/>
          <w:numId w:val="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iCs/>
          <w:sz w:val="22"/>
          <w:szCs w:val="22"/>
        </w:rPr>
        <w:t>Za dzień zapłaty Strony uznają dzień obciążenia rachunku Zamawiającego.</w:t>
      </w:r>
    </w:p>
    <w:p w:rsidR="00560311" w:rsidRPr="00A76EE7" w:rsidRDefault="00560311" w:rsidP="00560311">
      <w:pPr>
        <w:autoSpaceDE w:val="0"/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 9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Kary umowne</w:t>
      </w:r>
      <w:r w:rsidR="00C90845">
        <w:rPr>
          <w:rFonts w:ascii="Calibri" w:hAnsi="Calibri" w:cs="Calibri"/>
          <w:b/>
          <w:sz w:val="22"/>
          <w:szCs w:val="22"/>
        </w:rPr>
        <w:t xml:space="preserve"> i odpowiedzialność</w:t>
      </w:r>
    </w:p>
    <w:p w:rsidR="00560311" w:rsidRPr="00A76EE7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Naliczenie zastrzeżonych Umową kar umownych nie wyłącza możliwości dochodzenia odszkodowania na zasadach ogólnych do pełnej wysokości szkody poniesionej przez Zamawiającego w związku ze zdarzeniem, które było podstawą naliczenia danej kary.</w:t>
      </w:r>
    </w:p>
    <w:p w:rsidR="00560311" w:rsidRPr="00A76EE7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Kary umowne są niezależne od siebie i należą się Zamawiającemu w pełnej wysokości nawet </w:t>
      </w:r>
      <w:r w:rsidRPr="00A76EE7">
        <w:rPr>
          <w:rFonts w:ascii="Calibri" w:hAnsi="Calibri" w:cs="Calibri"/>
          <w:sz w:val="22"/>
          <w:szCs w:val="22"/>
        </w:rPr>
        <w:br/>
        <w:t>w przypadku, gdy z powodu jednego zdarzenia naliczona jest więcej niż jedna kara. Kary będą naliczane za każdy przypadek naruszenia Umowy odrębnie</w:t>
      </w:r>
      <w:r w:rsidR="00A76EE7" w:rsidRPr="00A76EE7">
        <w:rPr>
          <w:rFonts w:ascii="Calibri" w:hAnsi="Calibri" w:cs="Calibri"/>
          <w:sz w:val="22"/>
          <w:szCs w:val="22"/>
        </w:rPr>
        <w:t>.</w:t>
      </w:r>
    </w:p>
    <w:p w:rsidR="00560311" w:rsidRPr="00A76EE7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Kwoty kar umownych będą płatne w terminie wskazanym w żądaniu Zamawiającego. </w:t>
      </w:r>
    </w:p>
    <w:p w:rsidR="00560311" w:rsidRPr="00A76EE7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Zamawiający naliczy kary umowne w przypadku </w:t>
      </w:r>
      <w:r w:rsidR="00A76EE7" w:rsidRPr="00A76EE7">
        <w:rPr>
          <w:rFonts w:ascii="Calibri" w:hAnsi="Calibri" w:cs="Calibri"/>
          <w:sz w:val="22"/>
          <w:szCs w:val="22"/>
        </w:rPr>
        <w:t xml:space="preserve">zwłoki </w:t>
      </w:r>
      <w:r w:rsidRPr="00A76EE7">
        <w:rPr>
          <w:rFonts w:ascii="Calibri" w:hAnsi="Calibri" w:cs="Calibri"/>
          <w:sz w:val="22"/>
          <w:szCs w:val="22"/>
        </w:rPr>
        <w:t>w wykonaniu świadczeń podlegających Odbiorowi  w wysokości 0,5% Wynagrodzenia brutto za każdy rozpoczęty dzień</w:t>
      </w:r>
      <w:r w:rsidR="00A76EE7" w:rsidRPr="00A76EE7">
        <w:rPr>
          <w:rFonts w:ascii="Calibri" w:hAnsi="Calibri" w:cs="Calibri"/>
          <w:sz w:val="22"/>
          <w:szCs w:val="22"/>
        </w:rPr>
        <w:t xml:space="preserve"> zwłoki,</w:t>
      </w:r>
      <w:r w:rsidRPr="00A76EE7">
        <w:rPr>
          <w:rFonts w:ascii="Calibri" w:hAnsi="Calibri" w:cs="Calibri"/>
          <w:sz w:val="22"/>
          <w:szCs w:val="22"/>
        </w:rPr>
        <w:t xml:space="preserve"> ale nie mniej niż 300 zł dziennie, a łącznie nie więcej niż wartość przedmiotu umowy.</w:t>
      </w:r>
    </w:p>
    <w:p w:rsidR="00560311" w:rsidRPr="00A76EE7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9" w:name="_Ref233737195"/>
      <w:r w:rsidRPr="00A76EE7">
        <w:rPr>
          <w:rFonts w:ascii="Calibri" w:hAnsi="Calibri" w:cs="Calibri"/>
          <w:sz w:val="22"/>
          <w:szCs w:val="22"/>
        </w:rPr>
        <w:t xml:space="preserve">Zamawiający naliczy kary umowne za </w:t>
      </w:r>
      <w:r w:rsidR="00A76EE7" w:rsidRPr="00A76EE7">
        <w:rPr>
          <w:rFonts w:ascii="Calibri" w:hAnsi="Calibri" w:cs="Calibri"/>
          <w:sz w:val="22"/>
          <w:szCs w:val="22"/>
        </w:rPr>
        <w:t xml:space="preserve">zwłokę w </w:t>
      </w:r>
      <w:r w:rsidRPr="00A76EE7">
        <w:rPr>
          <w:rFonts w:ascii="Calibri" w:hAnsi="Calibri" w:cs="Calibri"/>
          <w:sz w:val="22"/>
          <w:szCs w:val="22"/>
        </w:rPr>
        <w:t>niedochowani</w:t>
      </w:r>
      <w:r w:rsidR="00A76EE7" w:rsidRPr="00A76EE7">
        <w:rPr>
          <w:rFonts w:ascii="Calibri" w:hAnsi="Calibri" w:cs="Calibri"/>
          <w:sz w:val="22"/>
          <w:szCs w:val="22"/>
        </w:rPr>
        <w:t>u</w:t>
      </w:r>
      <w:r w:rsidRPr="00A76EE7">
        <w:rPr>
          <w:rFonts w:ascii="Calibri" w:hAnsi="Calibri" w:cs="Calibri"/>
          <w:sz w:val="22"/>
          <w:szCs w:val="22"/>
        </w:rPr>
        <w:t xml:space="preserve"> Czasu Naprawy lub Czasu Odpowiedzi w wysokości 0,</w:t>
      </w:r>
      <w:r w:rsidR="009B1FBF" w:rsidRPr="00A76EE7">
        <w:rPr>
          <w:rFonts w:ascii="Calibri" w:hAnsi="Calibri" w:cs="Calibri"/>
          <w:sz w:val="22"/>
          <w:szCs w:val="22"/>
        </w:rPr>
        <w:t>0</w:t>
      </w:r>
      <w:r w:rsidRPr="00A76EE7">
        <w:rPr>
          <w:rFonts w:ascii="Calibri" w:hAnsi="Calibri" w:cs="Calibri"/>
          <w:sz w:val="22"/>
          <w:szCs w:val="22"/>
        </w:rPr>
        <w:t xml:space="preserve">5% Wynagrodzenia brutto za każdy rozpoczęty dzień </w:t>
      </w:r>
      <w:r w:rsidR="00A76EE7" w:rsidRPr="00A76EE7">
        <w:rPr>
          <w:rFonts w:ascii="Calibri" w:hAnsi="Calibri" w:cs="Calibri"/>
          <w:sz w:val="22"/>
          <w:szCs w:val="22"/>
        </w:rPr>
        <w:t>zwłoki</w:t>
      </w:r>
      <w:r w:rsidRPr="00A76EE7">
        <w:rPr>
          <w:rFonts w:ascii="Calibri" w:hAnsi="Calibri" w:cs="Calibri"/>
          <w:sz w:val="22"/>
          <w:szCs w:val="22"/>
        </w:rPr>
        <w:t xml:space="preserve">, nie mniej niż </w:t>
      </w:r>
      <w:r w:rsidR="009B1FBF" w:rsidRPr="00A76EE7">
        <w:rPr>
          <w:rFonts w:ascii="Calibri" w:hAnsi="Calibri" w:cs="Calibri"/>
          <w:sz w:val="22"/>
          <w:szCs w:val="22"/>
        </w:rPr>
        <w:t>1</w:t>
      </w:r>
      <w:r w:rsidRPr="00A76EE7">
        <w:rPr>
          <w:rFonts w:ascii="Calibri" w:hAnsi="Calibri" w:cs="Calibri"/>
          <w:sz w:val="22"/>
          <w:szCs w:val="22"/>
        </w:rPr>
        <w:t>00 zł dziennie, a łącznie nie więcej niż wartość przedmiotu umowy.</w:t>
      </w:r>
    </w:p>
    <w:p w:rsidR="00560311" w:rsidRDefault="00560311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Zamawiający naliczy karę umowną w wysokości 20% Wynagrodzenia brutto w przypadku odstąpienia od Umowy z powodu okoliczności leżących po stronie Wykonawcy. Dla uniknięcia wątpliwości kara jest należna zarówno w przypadku odstąpienia umownego, jak i na podstawie przepisów ustawy, zarówno odstąpienia ze skutkiem do całej Umowy, jak i odstąpienia w części</w:t>
      </w:r>
      <w:r w:rsidR="00A76EE7" w:rsidRPr="00A76EE7">
        <w:rPr>
          <w:rFonts w:ascii="Calibri" w:hAnsi="Calibri" w:cs="Calibri"/>
          <w:sz w:val="22"/>
          <w:szCs w:val="22"/>
        </w:rPr>
        <w:t xml:space="preserve"> Umowy.</w:t>
      </w:r>
    </w:p>
    <w:p w:rsidR="00C90845" w:rsidRPr="00A76EE7" w:rsidRDefault="00C90845" w:rsidP="00DE2FED">
      <w:pPr>
        <w:numPr>
          <w:ilvl w:val="1"/>
          <w:numId w:val="11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</w:t>
      </w:r>
      <w:r w:rsidR="007D7A8B">
        <w:rPr>
          <w:rFonts w:ascii="Calibri" w:hAnsi="Calibri" w:cs="Calibri"/>
          <w:sz w:val="22"/>
          <w:szCs w:val="22"/>
        </w:rPr>
        <w:t xml:space="preserve">u, gdy Oprogramowanie, z przyczyn leżących po stronie Wykonawcy, w tym dotyczących Oprogramowania, które Wykonawca mógł lub powinien był przewidzieć na podstawie informacji ujętych </w:t>
      </w:r>
      <w:r w:rsidR="008A2990">
        <w:rPr>
          <w:rFonts w:ascii="Calibri" w:hAnsi="Calibri" w:cs="Calibri"/>
          <w:sz w:val="22"/>
          <w:szCs w:val="22"/>
        </w:rPr>
        <w:t xml:space="preserve">w </w:t>
      </w:r>
      <w:r w:rsidR="007D7A8B">
        <w:rPr>
          <w:rFonts w:ascii="Calibri" w:hAnsi="Calibri" w:cs="Calibri"/>
          <w:sz w:val="22"/>
          <w:szCs w:val="22"/>
        </w:rPr>
        <w:t xml:space="preserve">OPZ, nie będzie poprawnie współpracowało z urządzeniami </w:t>
      </w:r>
      <w:r w:rsidR="001D452A">
        <w:rPr>
          <w:rFonts w:ascii="Calibri" w:hAnsi="Calibri" w:cs="Calibri"/>
          <w:sz w:val="22"/>
          <w:szCs w:val="22"/>
        </w:rPr>
        <w:t>Zamawiającego</w:t>
      </w:r>
      <w:r w:rsidR="007D7A8B">
        <w:rPr>
          <w:rFonts w:ascii="Calibri" w:hAnsi="Calibri" w:cs="Calibri"/>
          <w:sz w:val="22"/>
          <w:szCs w:val="22"/>
        </w:rPr>
        <w:t>, innym oprogramowaniem lub spowoduje jakiekolwiek zakłócenia w działaniu urządzeń i op</w:t>
      </w:r>
      <w:r w:rsidR="001D452A">
        <w:rPr>
          <w:rFonts w:ascii="Calibri" w:hAnsi="Calibri" w:cs="Calibri"/>
          <w:sz w:val="22"/>
          <w:szCs w:val="22"/>
        </w:rPr>
        <w:t>rogramowania</w:t>
      </w:r>
      <w:r w:rsidR="007D7A8B">
        <w:rPr>
          <w:rFonts w:ascii="Calibri" w:hAnsi="Calibri" w:cs="Calibri"/>
          <w:sz w:val="22"/>
          <w:szCs w:val="22"/>
        </w:rPr>
        <w:t xml:space="preserve"> Wykonawca zobowiązany będzie na własny koszt i ryzyko, według wyboru </w:t>
      </w:r>
      <w:r w:rsidR="001D452A">
        <w:rPr>
          <w:rFonts w:ascii="Calibri" w:hAnsi="Calibri" w:cs="Calibri"/>
          <w:sz w:val="22"/>
          <w:szCs w:val="22"/>
        </w:rPr>
        <w:t>Zamawiającego</w:t>
      </w:r>
      <w:r w:rsidR="007D7A8B">
        <w:rPr>
          <w:rFonts w:ascii="Calibri" w:hAnsi="Calibri" w:cs="Calibri"/>
          <w:sz w:val="22"/>
          <w:szCs w:val="22"/>
        </w:rPr>
        <w:t xml:space="preserve">, albo do przywrócenia takiej współpracy i prawidłowego działania </w:t>
      </w:r>
      <w:r w:rsidR="007D7A8B">
        <w:rPr>
          <w:rFonts w:ascii="Calibri" w:hAnsi="Calibri" w:cs="Calibri"/>
          <w:sz w:val="22"/>
          <w:szCs w:val="22"/>
        </w:rPr>
        <w:lastRenderedPageBreak/>
        <w:t>urządzeń i oprogramowania w terminie ni</w:t>
      </w:r>
      <w:r w:rsidR="001D452A">
        <w:rPr>
          <w:rFonts w:ascii="Calibri" w:hAnsi="Calibri" w:cs="Calibri"/>
          <w:sz w:val="22"/>
          <w:szCs w:val="22"/>
        </w:rPr>
        <w:t>e</w:t>
      </w:r>
      <w:r w:rsidR="007D7A8B">
        <w:rPr>
          <w:rFonts w:ascii="Calibri" w:hAnsi="Calibri" w:cs="Calibri"/>
          <w:sz w:val="22"/>
          <w:szCs w:val="22"/>
        </w:rPr>
        <w:t xml:space="preserve"> dłuższym niż dwa Dni Robocze od powiadomienia go o tym przez </w:t>
      </w:r>
      <w:r w:rsidR="001D452A">
        <w:rPr>
          <w:rFonts w:ascii="Calibri" w:hAnsi="Calibri" w:cs="Calibri"/>
          <w:sz w:val="22"/>
          <w:szCs w:val="22"/>
        </w:rPr>
        <w:t>Zamawiającego</w:t>
      </w:r>
      <w:r w:rsidR="007D7A8B">
        <w:rPr>
          <w:rFonts w:ascii="Calibri" w:hAnsi="Calibri" w:cs="Calibri"/>
          <w:sz w:val="22"/>
          <w:szCs w:val="22"/>
        </w:rPr>
        <w:t xml:space="preserve"> albo do pokrycia wszelkich kosztów związanych z przywróceniem </w:t>
      </w:r>
      <w:r w:rsidR="001D452A">
        <w:rPr>
          <w:rFonts w:ascii="Calibri" w:hAnsi="Calibri" w:cs="Calibri"/>
          <w:sz w:val="22"/>
          <w:szCs w:val="22"/>
        </w:rPr>
        <w:t>urządzeń</w:t>
      </w:r>
      <w:r w:rsidR="007D7A8B">
        <w:rPr>
          <w:rFonts w:ascii="Calibri" w:hAnsi="Calibri" w:cs="Calibri"/>
          <w:sz w:val="22"/>
          <w:szCs w:val="22"/>
        </w:rPr>
        <w:t xml:space="preserve"> i oprogramowania do stanu sprzed zainstalowania Oprogramowania. </w:t>
      </w:r>
      <w:r w:rsidR="001D452A">
        <w:rPr>
          <w:rFonts w:ascii="Calibri" w:hAnsi="Calibri" w:cs="Calibri"/>
          <w:sz w:val="22"/>
          <w:szCs w:val="22"/>
        </w:rPr>
        <w:t>Powyższe obowiązki nie wyłączają obowiązku naprawienia szkody wyrządzonej przez Wykonawcę.</w:t>
      </w:r>
    </w:p>
    <w:bookmarkEnd w:id="9"/>
    <w:p w:rsidR="00C90845" w:rsidRPr="00A76EE7" w:rsidRDefault="00C90845" w:rsidP="00560311">
      <w:pPr>
        <w:pStyle w:val="Kolorowalistaakcent11"/>
        <w:autoSpaceDE w:val="0"/>
        <w:spacing w:after="0"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§10</w:t>
      </w:r>
    </w:p>
    <w:p w:rsidR="00560311" w:rsidRPr="00A76EE7" w:rsidRDefault="00560311" w:rsidP="00560311">
      <w:pPr>
        <w:pStyle w:val="Kolorowalistaakcent11"/>
        <w:autoSpaceDE w:val="0"/>
        <w:spacing w:after="0" w:line="240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A76EE7">
        <w:rPr>
          <w:rFonts w:ascii="Calibri" w:hAnsi="Calibri" w:cs="Calibri"/>
          <w:b/>
          <w:sz w:val="22"/>
          <w:szCs w:val="22"/>
        </w:rPr>
        <w:t>Postanowienia końcowe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Wykonawca nie ma prawa dokonywać cesji, przeniesienia bądź obciążenia swoich praw lub obowiązków wynikających z Umowy bez uprzedniej pisemnej zgody Zamawiającego, udzielonej na piśmie pod rygorem nieważności.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Osobami uprawnionymi do podejmowania decyzji związanych w wykonanie umowy i reprezentowaniem Stron przy wykonaniu umowy są:</w:t>
      </w: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Ze strony Zamawiającego : __________________________,</w:t>
      </w: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Ze strony Wykona</w:t>
      </w:r>
      <w:r w:rsidR="004070A0">
        <w:rPr>
          <w:rFonts w:ascii="Calibri" w:hAnsi="Calibri" w:cs="Calibri"/>
          <w:sz w:val="22"/>
          <w:szCs w:val="22"/>
        </w:rPr>
        <w:t>wcy: __________________________</w:t>
      </w:r>
      <w:r w:rsidRPr="00A76EE7">
        <w:rPr>
          <w:rFonts w:ascii="Calibri" w:hAnsi="Calibri" w:cs="Calibri"/>
          <w:sz w:val="22"/>
          <w:szCs w:val="22"/>
        </w:rPr>
        <w:t>.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Umowa zawarta jest pod prawem polskim. Wszelkie spory będą poddane pod rozstrzygnięcie sądu powszechnego właściwego dla siedziby Zamawiającego.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Wszelkie zmiany Umowy będą dokonywane za zgodą obu Stron, w formie pisemnej pod rygorem nieważności. Zmiany będą dokonywane w postaci aneksów do Umowy, chyba że w Umowie wskazano inaczej.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Umowę sporządzono w trzech jednobrzmiących egzemplarzach, dwa dla zamawiającego i jeden dla Wykonawcy. </w:t>
      </w:r>
    </w:p>
    <w:p w:rsidR="00560311" w:rsidRPr="00A76EE7" w:rsidRDefault="00560311" w:rsidP="00DE2FED">
      <w:pPr>
        <w:numPr>
          <w:ilvl w:val="1"/>
          <w:numId w:val="3"/>
        </w:num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Integralną część Umowy stanowią Załączniki:</w:t>
      </w:r>
    </w:p>
    <w:p w:rsidR="00560311" w:rsidRPr="00A76EE7" w:rsidRDefault="00560311" w:rsidP="00560311">
      <w:pPr>
        <w:spacing w:after="0" w:line="240" w:lineRule="auto"/>
        <w:ind w:left="567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 xml:space="preserve">Załącznik nr 1 </w:t>
      </w:r>
      <w:r w:rsidR="00596839">
        <w:rPr>
          <w:rFonts w:ascii="Calibri" w:hAnsi="Calibri" w:cs="Calibri"/>
          <w:sz w:val="22"/>
          <w:szCs w:val="22"/>
        </w:rPr>
        <w:t>– O</w:t>
      </w:r>
      <w:r w:rsidR="009B1FBF" w:rsidRPr="00A76EE7">
        <w:rPr>
          <w:rFonts w:ascii="Calibri" w:hAnsi="Calibri" w:cs="Calibri"/>
          <w:sz w:val="22"/>
          <w:szCs w:val="22"/>
        </w:rPr>
        <w:t>pis Oprogramowania i rozwiązania równoważnego</w:t>
      </w:r>
      <w:r w:rsidRPr="00A76EE7">
        <w:rPr>
          <w:rFonts w:ascii="Calibri" w:hAnsi="Calibri" w:cs="Calibri"/>
          <w:sz w:val="22"/>
          <w:szCs w:val="22"/>
        </w:rPr>
        <w:t>;</w:t>
      </w:r>
    </w:p>
    <w:p w:rsidR="00560311" w:rsidRPr="00A76EE7" w:rsidRDefault="00560311" w:rsidP="00560311">
      <w:pPr>
        <w:spacing w:after="0" w:line="240" w:lineRule="auto"/>
        <w:ind w:left="567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Załącznik nr 2 – Licencja na Oprogramowanie;</w:t>
      </w:r>
    </w:p>
    <w:p w:rsidR="00560311" w:rsidRDefault="00596839" w:rsidP="00560311">
      <w:pPr>
        <w:spacing w:after="0" w:line="240" w:lineRule="auto"/>
        <w:ind w:left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3 </w:t>
      </w:r>
      <w:r w:rsidR="00560311" w:rsidRPr="00A76EE7">
        <w:rPr>
          <w:rFonts w:ascii="Calibri" w:hAnsi="Calibri" w:cs="Calibri"/>
          <w:sz w:val="22"/>
          <w:szCs w:val="22"/>
        </w:rPr>
        <w:t>– Warunki techniczne dot. przekazywania faktur.</w:t>
      </w:r>
    </w:p>
    <w:p w:rsidR="00B522F7" w:rsidRDefault="00B522F7" w:rsidP="00B522F7">
      <w:pPr>
        <w:spacing w:after="0" w:line="240" w:lineRule="auto"/>
        <w:ind w:left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4 </w:t>
      </w:r>
      <w:r w:rsidRPr="00A76EE7">
        <w:rPr>
          <w:rFonts w:ascii="Calibri" w:hAnsi="Calibri" w:cs="Calibri"/>
          <w:sz w:val="22"/>
          <w:szCs w:val="22"/>
        </w:rPr>
        <w:t xml:space="preserve">– </w:t>
      </w:r>
      <w:r>
        <w:rPr>
          <w:rFonts w:ascii="Calibri" w:hAnsi="Calibri" w:cs="Calibri"/>
          <w:sz w:val="22"/>
          <w:szCs w:val="22"/>
        </w:rPr>
        <w:t>Umowa PPDO</w:t>
      </w: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autoSpaceDE w:val="0"/>
        <w:spacing w:after="0" w:line="240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pStyle w:val="Tekstpodstawowy"/>
        <w:spacing w:after="0" w:line="240" w:lineRule="auto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pStyle w:val="Tekstpodstawowy"/>
        <w:spacing w:after="0" w:line="240" w:lineRule="auto"/>
        <w:rPr>
          <w:rFonts w:ascii="Calibri" w:hAnsi="Calibri" w:cs="Calibri"/>
          <w:noProof/>
          <w:snapToGrid w:val="0"/>
          <w:webHidden/>
          <w:sz w:val="22"/>
          <w:szCs w:val="22"/>
        </w:rPr>
      </w:pPr>
      <w:r w:rsidRPr="00A76EE7">
        <w:rPr>
          <w:rFonts w:ascii="Calibri" w:hAnsi="Calibri" w:cs="Calibri"/>
          <w:sz w:val="22"/>
          <w:szCs w:val="22"/>
        </w:rPr>
        <w:t>Sprawdzono pod względem legalności, gospodarności i celowości.</w:t>
      </w:r>
    </w:p>
    <w:p w:rsidR="00AE6C64" w:rsidRDefault="00560311" w:rsidP="00560311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iCs/>
          <w:sz w:val="22"/>
          <w:szCs w:val="22"/>
        </w:rPr>
        <w:t>Klasyfikacja budżetowa:</w:t>
      </w:r>
    </w:p>
    <w:p w:rsidR="00560311" w:rsidRPr="00A76EE7" w:rsidRDefault="00560311" w:rsidP="00560311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iCs/>
          <w:sz w:val="22"/>
          <w:szCs w:val="22"/>
        </w:rPr>
        <w:t>______________</w:t>
      </w:r>
      <w:r w:rsidR="00AE6C64">
        <w:rPr>
          <w:rFonts w:ascii="Calibri" w:hAnsi="Calibri" w:cs="Calibri"/>
          <w:iCs/>
          <w:sz w:val="22"/>
          <w:szCs w:val="22"/>
        </w:rPr>
        <w:t>____________________</w:t>
      </w:r>
    </w:p>
    <w:p w:rsidR="00AE6C64" w:rsidRPr="00A76EE7" w:rsidRDefault="00AE6C64" w:rsidP="00AE6C64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  <w:r w:rsidRPr="00A76EE7">
        <w:rPr>
          <w:rFonts w:ascii="Calibri" w:hAnsi="Calibri" w:cs="Calibri"/>
          <w:iCs/>
          <w:sz w:val="22"/>
          <w:szCs w:val="22"/>
        </w:rPr>
        <w:t>______________</w:t>
      </w:r>
      <w:r>
        <w:rPr>
          <w:rFonts w:ascii="Calibri" w:hAnsi="Calibri" w:cs="Calibri"/>
          <w:iCs/>
          <w:sz w:val="22"/>
          <w:szCs w:val="22"/>
        </w:rPr>
        <w:t>____________________</w:t>
      </w:r>
    </w:p>
    <w:p w:rsidR="00560311" w:rsidRPr="00A76EE7" w:rsidRDefault="00560311" w:rsidP="00560311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</w:p>
    <w:p w:rsidR="00560311" w:rsidRPr="00A76EE7" w:rsidRDefault="00560311" w:rsidP="00560311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</w:p>
    <w:p w:rsidR="00560311" w:rsidRPr="00A76EE7" w:rsidRDefault="00560311" w:rsidP="00560311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</w:p>
    <w:p w:rsidR="00560311" w:rsidRPr="00A76EE7" w:rsidRDefault="00560311" w:rsidP="00560311">
      <w:pPr>
        <w:pStyle w:val="Kolorowalistaakcent11"/>
        <w:tabs>
          <w:tab w:val="left" w:pos="426"/>
        </w:tabs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  <w:highlight w:val="yellow"/>
        </w:rPr>
      </w:pPr>
    </w:p>
    <w:p w:rsidR="00560311" w:rsidRPr="00A76EE7" w:rsidRDefault="00560311" w:rsidP="00560311">
      <w:pPr>
        <w:pStyle w:val="Kolorowalistaakcent11"/>
        <w:tabs>
          <w:tab w:val="left" w:pos="426"/>
        </w:tabs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pStyle w:val="Kolorowalistaakcent11"/>
        <w:tabs>
          <w:tab w:val="left" w:pos="426"/>
        </w:tabs>
        <w:autoSpaceDE w:val="0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:rsidR="00560311" w:rsidRPr="00A76EE7" w:rsidRDefault="00560311" w:rsidP="00560311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:rsidR="00DF62F2" w:rsidRPr="00A76EE7" w:rsidRDefault="0013782E" w:rsidP="009B1FBF">
      <w:pPr>
        <w:pStyle w:val="Akapitzlist"/>
        <w:suppressAutoHyphens w:val="0"/>
        <w:spacing w:line="276" w:lineRule="auto"/>
        <w:ind w:left="0"/>
        <w:contextualSpacing/>
        <w:jc w:val="left"/>
        <w:rPr>
          <w:rFonts w:ascii="Calibri" w:hAnsi="Calibri" w:cs="Calibri"/>
          <w:sz w:val="22"/>
          <w:szCs w:val="22"/>
        </w:rPr>
      </w:pPr>
      <w:r w:rsidRPr="00A76EE7">
        <w:rPr>
          <w:rFonts w:ascii="Calibri" w:hAnsi="Calibri" w:cs="Calibri"/>
          <w:i/>
          <w:sz w:val="22"/>
          <w:szCs w:val="22"/>
        </w:rPr>
        <w:t xml:space="preserve"> </w:t>
      </w:r>
    </w:p>
    <w:sectPr w:rsidR="00DF62F2" w:rsidRPr="00A76EE7" w:rsidSect="00F7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 w:hint="default"/>
        <w:sz w:val="20"/>
        <w:szCs w:val="20"/>
      </w:rPr>
    </w:lvl>
  </w:abstractNum>
  <w:abstractNum w:abstractNumId="1">
    <w:nsid w:val="07840ECA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A18BF"/>
    <w:multiLevelType w:val="multilevel"/>
    <w:tmpl w:val="FE606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B50C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ECA5777"/>
    <w:multiLevelType w:val="multilevel"/>
    <w:tmpl w:val="65DAF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C57E7F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362F7A01"/>
    <w:multiLevelType w:val="hybridMultilevel"/>
    <w:tmpl w:val="00481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40285"/>
    <w:multiLevelType w:val="multilevel"/>
    <w:tmpl w:val="A0D0E378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bullet"/>
      <w:lvlText w:val=""/>
      <w:lvlJc w:val="left"/>
      <w:pPr>
        <w:ind w:left="709" w:hanging="567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467E2078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490A3E70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4DC247F3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457D9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80497"/>
    <w:multiLevelType w:val="hybridMultilevel"/>
    <w:tmpl w:val="9F74BE58"/>
    <w:lvl w:ilvl="0" w:tplc="A97CA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416B9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5A8E414F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4A7CBB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71170A"/>
    <w:multiLevelType w:val="multilevel"/>
    <w:tmpl w:val="7458B124"/>
    <w:lvl w:ilvl="0">
      <w:start w:val="1"/>
      <w:numFmt w:val="decimal"/>
      <w:pStyle w:val="PODPUNKTY1-IK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lowerLetter"/>
      <w:lvlText w:val="%3."/>
      <w:lvlJc w:val="left"/>
      <w:pPr>
        <w:ind w:left="993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5DEE4CF4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64E86756"/>
    <w:multiLevelType w:val="multilevel"/>
    <w:tmpl w:val="5AD030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9">
    <w:nsid w:val="6BF2776B"/>
    <w:multiLevelType w:val="hybridMultilevel"/>
    <w:tmpl w:val="0EE8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3D19BE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777C2B63"/>
    <w:multiLevelType w:val="multilevel"/>
    <w:tmpl w:val="550C316A"/>
    <w:lvl w:ilvl="0">
      <w:start w:val="7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1135" w:hanging="567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0"/>
  </w:num>
  <w:num w:numId="2">
    <w:abstractNumId w:val="16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19"/>
  </w:num>
  <w:num w:numId="8">
    <w:abstractNumId w:val="21"/>
  </w:num>
  <w:num w:numId="9">
    <w:abstractNumId w:val="17"/>
  </w:num>
  <w:num w:numId="10">
    <w:abstractNumId w:val="5"/>
  </w:num>
  <w:num w:numId="11">
    <w:abstractNumId w:val="13"/>
  </w:num>
  <w:num w:numId="12">
    <w:abstractNumId w:val="9"/>
  </w:num>
  <w:num w:numId="13">
    <w:abstractNumId w:val="12"/>
  </w:num>
  <w:num w:numId="14">
    <w:abstractNumId w:val="1"/>
  </w:num>
  <w:num w:numId="15">
    <w:abstractNumId w:val="14"/>
  </w:num>
  <w:num w:numId="16">
    <w:abstractNumId w:val="11"/>
  </w:num>
  <w:num w:numId="17">
    <w:abstractNumId w:val="15"/>
  </w:num>
  <w:num w:numId="18">
    <w:abstractNumId w:val="10"/>
  </w:num>
  <w:num w:numId="19">
    <w:abstractNumId w:val="4"/>
  </w:num>
  <w:num w:numId="20">
    <w:abstractNumId w:val="2"/>
  </w:num>
  <w:num w:numId="21">
    <w:abstractNumId w:val="18"/>
  </w:num>
  <w:num w:numId="22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30235A"/>
    <w:rsid w:val="00005950"/>
    <w:rsid w:val="00063A79"/>
    <w:rsid w:val="0013782E"/>
    <w:rsid w:val="00143E10"/>
    <w:rsid w:val="001847CE"/>
    <w:rsid w:val="00186243"/>
    <w:rsid w:val="001C7350"/>
    <w:rsid w:val="001D452A"/>
    <w:rsid w:val="001E6FFE"/>
    <w:rsid w:val="0021239D"/>
    <w:rsid w:val="00293794"/>
    <w:rsid w:val="002A4734"/>
    <w:rsid w:val="0030235A"/>
    <w:rsid w:val="00307015"/>
    <w:rsid w:val="0038130E"/>
    <w:rsid w:val="004070A0"/>
    <w:rsid w:val="00492615"/>
    <w:rsid w:val="004B77CA"/>
    <w:rsid w:val="00560311"/>
    <w:rsid w:val="00570D6B"/>
    <w:rsid w:val="00576366"/>
    <w:rsid w:val="00596839"/>
    <w:rsid w:val="00692CBE"/>
    <w:rsid w:val="0070240D"/>
    <w:rsid w:val="007046A7"/>
    <w:rsid w:val="00797BBB"/>
    <w:rsid w:val="007D7A8B"/>
    <w:rsid w:val="00813641"/>
    <w:rsid w:val="00835BF2"/>
    <w:rsid w:val="00842575"/>
    <w:rsid w:val="008A2990"/>
    <w:rsid w:val="00915B1D"/>
    <w:rsid w:val="00940ED0"/>
    <w:rsid w:val="009B1FBF"/>
    <w:rsid w:val="00A32A7A"/>
    <w:rsid w:val="00A56683"/>
    <w:rsid w:val="00A76EE7"/>
    <w:rsid w:val="00A80B05"/>
    <w:rsid w:val="00AC4ED3"/>
    <w:rsid w:val="00AD31B7"/>
    <w:rsid w:val="00AE6C64"/>
    <w:rsid w:val="00B375BE"/>
    <w:rsid w:val="00B522F7"/>
    <w:rsid w:val="00B52F60"/>
    <w:rsid w:val="00B92762"/>
    <w:rsid w:val="00BD5295"/>
    <w:rsid w:val="00BE2418"/>
    <w:rsid w:val="00C524C0"/>
    <w:rsid w:val="00C90845"/>
    <w:rsid w:val="00CC7774"/>
    <w:rsid w:val="00CE729E"/>
    <w:rsid w:val="00D11B3B"/>
    <w:rsid w:val="00DE2FED"/>
    <w:rsid w:val="00DF62F2"/>
    <w:rsid w:val="00E03FCA"/>
    <w:rsid w:val="00E23F45"/>
    <w:rsid w:val="00E4574C"/>
    <w:rsid w:val="00F143A5"/>
    <w:rsid w:val="00F77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1D6"/>
    <w:pPr>
      <w:suppressAutoHyphens/>
      <w:spacing w:after="200" w:line="276" w:lineRule="auto"/>
    </w:pPr>
  </w:style>
  <w:style w:type="paragraph" w:styleId="Nagwek4">
    <w:name w:val="heading 4"/>
    <w:basedOn w:val="Normalny"/>
    <w:next w:val="Normalny"/>
    <w:qFormat/>
    <w:rsid w:val="00F771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771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rsid w:val="00F771D6"/>
    <w:rPr>
      <w:rFonts w:ascii="Calibri" w:hAnsi="Calibri"/>
      <w:b/>
      <w:bCs/>
      <w:sz w:val="28"/>
      <w:szCs w:val="28"/>
    </w:rPr>
  </w:style>
  <w:style w:type="paragraph" w:styleId="Tekstpodstawowy">
    <w:name w:val="Body Text"/>
    <w:basedOn w:val="Normalny"/>
    <w:semiHidden/>
    <w:rsid w:val="00F771D6"/>
    <w:pPr>
      <w:spacing w:after="120"/>
    </w:pPr>
  </w:style>
  <w:style w:type="character" w:customStyle="1" w:styleId="TekstpodstawowyZnak">
    <w:name w:val="Tekst podstawowy Znak"/>
    <w:basedOn w:val="Domylnaczcionkaakapitu"/>
    <w:semiHidden/>
    <w:rsid w:val="00F771D6"/>
  </w:style>
  <w:style w:type="paragraph" w:customStyle="1" w:styleId="Kolorowalistaakcent11">
    <w:name w:val="Kolorowa lista — akcent 11"/>
    <w:basedOn w:val="Normalny"/>
    <w:rsid w:val="00F771D6"/>
    <w:pPr>
      <w:ind w:left="720"/>
    </w:pPr>
  </w:style>
  <w:style w:type="paragraph" w:styleId="Tekstkomentarza">
    <w:name w:val="annotation text"/>
    <w:basedOn w:val="Normalny"/>
    <w:link w:val="TekstkomentarzaZnak1"/>
    <w:semiHidden/>
    <w:unhideWhenUsed/>
    <w:rsid w:val="00F771D6"/>
    <w:pPr>
      <w:spacing w:line="240" w:lineRule="auto"/>
    </w:pPr>
  </w:style>
  <w:style w:type="character" w:customStyle="1" w:styleId="TekstkomentarzaZnak">
    <w:name w:val="Tekst komentarza Znak"/>
    <w:basedOn w:val="Domylnaczcionkaakapitu"/>
    <w:semiHidden/>
    <w:rsid w:val="00F771D6"/>
  </w:style>
  <w:style w:type="character" w:styleId="Odwoaniedokomentarza">
    <w:name w:val="annotation reference"/>
    <w:semiHidden/>
    <w:unhideWhenUsed/>
    <w:rsid w:val="00F771D6"/>
    <w:rPr>
      <w:sz w:val="16"/>
      <w:szCs w:val="16"/>
    </w:rPr>
  </w:style>
  <w:style w:type="paragraph" w:customStyle="1" w:styleId="Podpunkt">
    <w:name w:val="Podpunkt"/>
    <w:basedOn w:val="Normalny"/>
    <w:rsid w:val="00F771D6"/>
    <w:pPr>
      <w:autoSpaceDN w:val="0"/>
      <w:spacing w:after="160" w:line="240" w:lineRule="auto"/>
      <w:jc w:val="both"/>
      <w:textAlignment w:val="baseline"/>
    </w:pPr>
    <w:rPr>
      <w:rFonts w:ascii="Tahoma" w:hAnsi="Tahoma"/>
      <w:szCs w:val="24"/>
    </w:rPr>
  </w:style>
  <w:style w:type="paragraph" w:styleId="Tekstdymka">
    <w:name w:val="Balloon Text"/>
    <w:basedOn w:val="Normalny"/>
    <w:semiHidden/>
    <w:unhideWhenUsed/>
    <w:rsid w:val="00F77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F771D6"/>
    <w:rPr>
      <w:rFonts w:ascii="Tahoma" w:hAnsi="Tahoma" w:cs="Tahoma"/>
      <w:sz w:val="16"/>
      <w:szCs w:val="16"/>
    </w:rPr>
  </w:style>
  <w:style w:type="paragraph" w:customStyle="1" w:styleId="PODPUNKTY1-IK">
    <w:name w:val="PODPUNKTY 1 - IK"/>
    <w:basedOn w:val="Podpunkt"/>
    <w:rsid w:val="00F771D6"/>
    <w:pPr>
      <w:widowControl w:val="0"/>
      <w:numPr>
        <w:numId w:val="2"/>
      </w:numPr>
      <w:spacing w:after="0"/>
    </w:pPr>
    <w:rPr>
      <w:rFonts w:cs="Tahoma"/>
      <w:szCs w:val="20"/>
    </w:rPr>
  </w:style>
  <w:style w:type="paragraph" w:styleId="Akapitzlist">
    <w:name w:val="List Paragraph"/>
    <w:basedOn w:val="Normalny"/>
    <w:uiPriority w:val="34"/>
    <w:qFormat/>
    <w:rsid w:val="0013782E"/>
    <w:pPr>
      <w:spacing w:after="0" w:line="360" w:lineRule="auto"/>
      <w:ind w:left="708"/>
      <w:jc w:val="both"/>
    </w:pPr>
    <w:rPr>
      <w:rFonts w:ascii="Verdana" w:hAnsi="Verdana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378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3782E"/>
    <w:rPr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13782E"/>
    <w:pPr>
      <w:widowControl w:val="0"/>
      <w:suppressAutoHyphens w:val="0"/>
      <w:spacing w:after="0" w:line="240" w:lineRule="auto"/>
      <w:jc w:val="center"/>
    </w:pPr>
    <w:rPr>
      <w:rFonts w:ascii="Ottawa" w:hAnsi="Ottawa"/>
      <w:b/>
      <w:bCs/>
      <w:sz w:val="24"/>
      <w:szCs w:val="24"/>
    </w:rPr>
  </w:style>
  <w:style w:type="character" w:customStyle="1" w:styleId="TytuZnak">
    <w:name w:val="Tytuł Znak"/>
    <w:link w:val="Tytu"/>
    <w:uiPriority w:val="99"/>
    <w:rsid w:val="0013782E"/>
    <w:rPr>
      <w:rFonts w:ascii="Ottawa" w:hAnsi="Ottawa"/>
      <w:b/>
      <w:bCs/>
      <w:sz w:val="24"/>
      <w:szCs w:val="24"/>
    </w:rPr>
  </w:style>
  <w:style w:type="character" w:styleId="Hipercze">
    <w:name w:val="Hyperlink"/>
    <w:uiPriority w:val="99"/>
    <w:rsid w:val="00560311"/>
  </w:style>
  <w:style w:type="character" w:customStyle="1" w:styleId="FontStyle184">
    <w:name w:val="Font Style184"/>
    <w:uiPriority w:val="99"/>
    <w:rsid w:val="0021239D"/>
    <w:rPr>
      <w:rFonts w:ascii="Arial Unicode MS" w:eastAsia="Arial Unicode MS"/>
      <w:sz w:val="20"/>
    </w:rPr>
  </w:style>
  <w:style w:type="paragraph" w:styleId="Poprawka">
    <w:name w:val="Revision"/>
    <w:hidden/>
    <w:uiPriority w:val="99"/>
    <w:semiHidden/>
    <w:rsid w:val="00B375B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5BE"/>
    <w:pPr>
      <w:spacing w:line="276" w:lineRule="auto"/>
    </w:pPr>
    <w:rPr>
      <w:b/>
      <w:bCs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B375BE"/>
  </w:style>
  <w:style w:type="character" w:customStyle="1" w:styleId="TematkomentarzaZnak">
    <w:name w:val="Temat komentarza Znak"/>
    <w:basedOn w:val="TekstkomentarzaZnak1"/>
    <w:link w:val="Tematkomentarza"/>
    <w:rsid w:val="00B375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okerpefexpert.efaktur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2164</Words>
  <Characters>14614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16745</CharactersWithSpaces>
  <SharedDoc>false</SharedDoc>
  <HLinks>
    <vt:vector size="6" baseType="variant">
      <vt:variant>
        <vt:i4>65622</vt:i4>
      </vt:variant>
      <vt:variant>
        <vt:i4>0</vt:i4>
      </vt:variant>
      <vt:variant>
        <vt:i4>0</vt:i4>
      </vt:variant>
      <vt:variant>
        <vt:i4>5</vt:i4>
      </vt:variant>
      <vt:variant>
        <vt:lpwstr>https://brokerpefexpert.efaktura.gov.pl/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</dc:creator>
  <cp:lastModifiedBy>cuigano01</cp:lastModifiedBy>
  <cp:revision>11</cp:revision>
  <dcterms:created xsi:type="dcterms:W3CDTF">2022-07-12T13:51:00Z</dcterms:created>
  <dcterms:modified xsi:type="dcterms:W3CDTF">2022-07-19T21:16:00Z</dcterms:modified>
</cp:coreProperties>
</file>