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15252C" w:rsidRDefault="0015252C" w:rsidP="0015252C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sz w:val="22"/>
          <w:szCs w:val="22"/>
        </w:rPr>
      </w:pPr>
      <w:r w:rsidRPr="0015252C">
        <w:rPr>
          <w:rFonts w:ascii="Verdana" w:hAnsi="Verdana"/>
          <w:b/>
          <w:sz w:val="22"/>
          <w:szCs w:val="22"/>
        </w:rPr>
        <w:t>ZAŁĄCZNIK NR 1 DO SWZ</w:t>
      </w:r>
    </w:p>
    <w:p w:rsidR="0069191A" w:rsidRPr="0015252C" w:rsidRDefault="007D6DB9" w:rsidP="0015252C">
      <w:pPr>
        <w:tabs>
          <w:tab w:val="left" w:pos="1232"/>
          <w:tab w:val="left" w:pos="5670"/>
        </w:tabs>
        <w:spacing w:before="480" w:after="480" w:line="276" w:lineRule="auto"/>
        <w:ind w:left="0" w:firstLine="0"/>
        <w:jc w:val="left"/>
        <w:rPr>
          <w:rFonts w:ascii="Verdana" w:hAnsi="Verdana"/>
          <w:b/>
          <w:i/>
          <w:color w:val="365F91"/>
          <w:sz w:val="28"/>
          <w:szCs w:val="28"/>
        </w:rPr>
      </w:pPr>
      <w:r w:rsidRPr="0015252C">
        <w:rPr>
          <w:rFonts w:ascii="Verdana" w:hAnsi="Verdana"/>
          <w:b/>
          <w:sz w:val="28"/>
          <w:szCs w:val="28"/>
        </w:rPr>
        <w:t xml:space="preserve">FORMULARZ </w:t>
      </w:r>
      <w:r w:rsidR="0069191A" w:rsidRPr="0015252C">
        <w:rPr>
          <w:rFonts w:ascii="Verdana" w:hAnsi="Verdana"/>
          <w:b/>
          <w:sz w:val="28"/>
          <w:szCs w:val="28"/>
        </w:rPr>
        <w:t>OFERT</w:t>
      </w:r>
      <w:r w:rsidR="00565DA4" w:rsidRPr="0015252C">
        <w:rPr>
          <w:rFonts w:ascii="Verdana" w:hAnsi="Verdana"/>
          <w:b/>
          <w:sz w:val="28"/>
          <w:szCs w:val="28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Default="00B05F40" w:rsidP="007119F5">
      <w:pPr>
        <w:pStyle w:val="F4AKAPIT"/>
        <w:spacing w:before="360" w:after="276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pt: </w:t>
      </w:r>
      <w:r w:rsidR="00F30A29" w:rsidRPr="00F30A29">
        <w:rPr>
          <w:rFonts w:ascii="Verdana" w:hAnsi="Verdana"/>
          <w:b/>
          <w:sz w:val="22"/>
          <w:szCs w:val="22"/>
        </w:rPr>
        <w:t xml:space="preserve">„Platforma SIP dla Gminy Wrocław 2023-2025”,  </w:t>
      </w:r>
      <w:r w:rsidR="00F30A29" w:rsidRPr="00F30A29">
        <w:rPr>
          <w:rFonts w:ascii="Verdana" w:hAnsi="Verdana"/>
          <w:sz w:val="22"/>
          <w:szCs w:val="22"/>
        </w:rPr>
        <w:t>znak postępowania CUI-ZZ.3201.10.2022</w:t>
      </w:r>
      <w:r w:rsidR="00BE2CD7" w:rsidRPr="001B036A">
        <w:rPr>
          <w:rFonts w:ascii="Verdana" w:hAnsi="Verdana"/>
          <w:b/>
          <w:sz w:val="22"/>
          <w:szCs w:val="22"/>
        </w:rPr>
        <w:t xml:space="preserve"> </w:t>
      </w:r>
      <w:r w:rsidRPr="001B036A">
        <w:rPr>
          <w:rFonts w:ascii="Verdana" w:hAnsi="Verdana"/>
          <w:sz w:val="22"/>
          <w:szCs w:val="22"/>
        </w:rPr>
        <w:t>oferujemy wykonanie przedmiotu zamówienia na następujących warunkach</w:t>
      </w:r>
      <w:r w:rsidRPr="00565DA4">
        <w:rPr>
          <w:rFonts w:ascii="Verdana" w:hAnsi="Verdana"/>
          <w:sz w:val="22"/>
          <w:szCs w:val="22"/>
        </w:rPr>
        <w:t>:</w:t>
      </w:r>
    </w:p>
    <w:p w:rsidR="00F30A29" w:rsidRDefault="00F30A29" w:rsidP="007119F5">
      <w:pPr>
        <w:spacing w:before="60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337D55">
        <w:rPr>
          <w:rFonts w:ascii="Verdana" w:hAnsi="Verdana"/>
          <w:b/>
          <w:sz w:val="22"/>
          <w:szCs w:val="22"/>
        </w:rPr>
        <w:lastRenderedPageBreak/>
        <w:t xml:space="preserve">Część 1 –  </w:t>
      </w:r>
      <w:r w:rsidRPr="00F30A29">
        <w:rPr>
          <w:rFonts w:ascii="Verdana" w:hAnsi="Verdana"/>
          <w:b/>
          <w:sz w:val="22"/>
          <w:szCs w:val="22"/>
        </w:rPr>
        <w:t>Zakup dostępów do Pakietu Radcy Prawnego</w:t>
      </w:r>
    </w:p>
    <w:p w:rsidR="009E3062" w:rsidRDefault="009E3062" w:rsidP="007E7074">
      <w:pPr>
        <w:spacing w:before="360" w:after="0" w:line="360" w:lineRule="auto"/>
        <w:ind w:left="0" w:firstLine="0"/>
        <w:jc w:val="left"/>
        <w:rPr>
          <w:rFonts w:ascii="Verdana" w:hAnsi="Verdana"/>
          <w:i/>
          <w:sz w:val="22"/>
          <w:szCs w:val="22"/>
        </w:rPr>
      </w:pPr>
      <w:r w:rsidRPr="009E3062">
        <w:rPr>
          <w:rFonts w:ascii="Verdana" w:hAnsi="Verdana"/>
          <w:sz w:val="22"/>
          <w:szCs w:val="22"/>
        </w:rPr>
        <w:t>Oferuję System Informacji Prawnej o nazwie: ………………………………………………</w:t>
      </w:r>
      <w:r>
        <w:rPr>
          <w:rFonts w:ascii="Verdana" w:hAnsi="Verdana"/>
          <w:sz w:val="22"/>
          <w:szCs w:val="22"/>
        </w:rPr>
        <w:t xml:space="preserve"> oraz </w:t>
      </w:r>
      <w:r w:rsidRPr="009E3062">
        <w:rPr>
          <w:rFonts w:ascii="Verdana" w:hAnsi="Verdana"/>
          <w:sz w:val="22"/>
          <w:szCs w:val="22"/>
        </w:rPr>
        <w:t>licencje: ………………………………</w:t>
      </w:r>
      <w:r w:rsidRPr="009E3062">
        <w:rPr>
          <w:rFonts w:ascii="Verdana" w:hAnsi="Verdana"/>
          <w:i/>
          <w:sz w:val="22"/>
          <w:szCs w:val="22"/>
        </w:rPr>
        <w:t>(Imienne/Pływające)</w:t>
      </w:r>
    </w:p>
    <w:p w:rsidR="009E3062" w:rsidRDefault="009E3062" w:rsidP="007E7074">
      <w:pPr>
        <w:pStyle w:val="Akapitzlist"/>
        <w:numPr>
          <w:ilvl w:val="0"/>
          <w:numId w:val="35"/>
        </w:numPr>
        <w:spacing w:before="240" w:after="0" w:line="276" w:lineRule="auto"/>
        <w:ind w:left="567" w:hanging="567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Cena</w:t>
      </w:r>
    </w:p>
    <w:tbl>
      <w:tblPr>
        <w:tblW w:w="822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402"/>
        <w:gridCol w:w="1418"/>
        <w:gridCol w:w="1134"/>
        <w:gridCol w:w="1559"/>
      </w:tblGrid>
      <w:tr w:rsidR="007119F5" w:rsidRPr="00832DF1" w:rsidTr="009E3062"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7119F5" w:rsidRPr="00832DF1" w:rsidRDefault="007119F5" w:rsidP="00F30A29">
            <w:pPr>
              <w:spacing w:line="276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>
              <w:rPr>
                <w:rFonts w:ascii="Verdana" w:hAnsi="Verdana" w:cs="Tahoma"/>
                <w:sz w:val="16"/>
                <w:szCs w:val="16"/>
              </w:rPr>
              <w:t>Lp.</w:t>
            </w:r>
          </w:p>
        </w:tc>
        <w:tc>
          <w:tcPr>
            <w:tcW w:w="3402" w:type="dxa"/>
            <w:vAlign w:val="center"/>
          </w:tcPr>
          <w:p w:rsidR="007119F5" w:rsidRPr="00832DF1" w:rsidRDefault="007119F5" w:rsidP="007119F5">
            <w:pPr>
              <w:spacing w:line="276" w:lineRule="auto"/>
              <w:ind w:firstLine="6"/>
              <w:rPr>
                <w:rFonts w:ascii="Verdana" w:hAnsi="Verdana" w:cs="Tahoma"/>
                <w:sz w:val="16"/>
                <w:szCs w:val="16"/>
              </w:rPr>
            </w:pPr>
            <w:r w:rsidRPr="00832DF1">
              <w:rPr>
                <w:rFonts w:ascii="Verdana" w:hAnsi="Verdana" w:cs="Tahoma"/>
                <w:sz w:val="16"/>
                <w:szCs w:val="16"/>
              </w:rPr>
              <w:t>Nazwa</w:t>
            </w:r>
          </w:p>
        </w:tc>
        <w:tc>
          <w:tcPr>
            <w:tcW w:w="1418" w:type="dxa"/>
            <w:vAlign w:val="center"/>
          </w:tcPr>
          <w:p w:rsidR="007119F5" w:rsidRPr="00832DF1" w:rsidRDefault="007119F5" w:rsidP="007119F5">
            <w:pPr>
              <w:spacing w:line="276" w:lineRule="auto"/>
              <w:ind w:firstLine="6"/>
              <w:rPr>
                <w:rFonts w:ascii="Verdana" w:hAnsi="Verdana" w:cs="Tahoma"/>
                <w:sz w:val="16"/>
                <w:szCs w:val="16"/>
              </w:rPr>
            </w:pPr>
            <w:r w:rsidRPr="00832DF1">
              <w:rPr>
                <w:rFonts w:ascii="Verdana" w:hAnsi="Verdana" w:cs="Tahoma"/>
                <w:sz w:val="16"/>
                <w:szCs w:val="16"/>
              </w:rPr>
              <w:t>Cena netto</w:t>
            </w:r>
          </w:p>
        </w:tc>
        <w:tc>
          <w:tcPr>
            <w:tcW w:w="1134" w:type="dxa"/>
            <w:vAlign w:val="center"/>
          </w:tcPr>
          <w:p w:rsidR="007119F5" w:rsidRPr="00832DF1" w:rsidRDefault="007119F5" w:rsidP="007119F5">
            <w:pPr>
              <w:spacing w:line="276" w:lineRule="auto"/>
              <w:ind w:left="0" w:firstLine="6"/>
              <w:rPr>
                <w:rFonts w:ascii="Verdana" w:hAnsi="Verdana" w:cs="Tahoma"/>
                <w:sz w:val="16"/>
                <w:szCs w:val="16"/>
              </w:rPr>
            </w:pPr>
            <w:r w:rsidRPr="00832DF1">
              <w:rPr>
                <w:rFonts w:ascii="Verdana" w:hAnsi="Verdana" w:cs="Tahoma"/>
                <w:sz w:val="16"/>
                <w:szCs w:val="16"/>
              </w:rPr>
              <w:t>Stawka podatku VAT</w:t>
            </w:r>
          </w:p>
        </w:tc>
        <w:tc>
          <w:tcPr>
            <w:tcW w:w="1559" w:type="dxa"/>
          </w:tcPr>
          <w:p w:rsidR="007119F5" w:rsidRDefault="007119F5" w:rsidP="007119F5">
            <w:pPr>
              <w:spacing w:line="276" w:lineRule="auto"/>
              <w:ind w:firstLine="6"/>
              <w:rPr>
                <w:rFonts w:ascii="Verdana" w:hAnsi="Verdana" w:cs="Tahoma"/>
                <w:sz w:val="16"/>
                <w:szCs w:val="16"/>
              </w:rPr>
            </w:pPr>
          </w:p>
          <w:p w:rsidR="007119F5" w:rsidRPr="00832DF1" w:rsidRDefault="007119F5" w:rsidP="007119F5">
            <w:pPr>
              <w:spacing w:line="276" w:lineRule="auto"/>
              <w:ind w:firstLine="6"/>
              <w:rPr>
                <w:rFonts w:ascii="Verdana" w:hAnsi="Verdana" w:cs="Tahoma"/>
                <w:sz w:val="16"/>
                <w:szCs w:val="16"/>
              </w:rPr>
            </w:pPr>
            <w:r w:rsidRPr="00832DF1">
              <w:rPr>
                <w:rFonts w:ascii="Verdana" w:hAnsi="Verdana" w:cs="Tahoma"/>
                <w:sz w:val="16"/>
                <w:szCs w:val="16"/>
              </w:rPr>
              <w:t xml:space="preserve">Cena brutto </w:t>
            </w:r>
          </w:p>
          <w:p w:rsidR="007119F5" w:rsidRDefault="007119F5" w:rsidP="007119F5">
            <w:pPr>
              <w:spacing w:line="276" w:lineRule="auto"/>
              <w:ind w:firstLine="6"/>
              <w:rPr>
                <w:rFonts w:ascii="Verdana" w:hAnsi="Verdana" w:cs="Tahoma"/>
                <w:sz w:val="16"/>
                <w:szCs w:val="16"/>
              </w:rPr>
            </w:pPr>
          </w:p>
          <w:p w:rsidR="007119F5" w:rsidRPr="00832DF1" w:rsidRDefault="007119F5" w:rsidP="007119F5">
            <w:pPr>
              <w:spacing w:line="276" w:lineRule="auto"/>
              <w:ind w:firstLine="6"/>
              <w:rPr>
                <w:rFonts w:ascii="Verdana" w:hAnsi="Verdana" w:cs="Tahoma"/>
                <w:sz w:val="16"/>
                <w:szCs w:val="16"/>
              </w:rPr>
            </w:pPr>
          </w:p>
        </w:tc>
      </w:tr>
      <w:tr w:rsidR="007119F5" w:rsidRPr="001E7E95" w:rsidTr="009E3062">
        <w:trPr>
          <w:trHeight w:val="134"/>
        </w:trPr>
        <w:tc>
          <w:tcPr>
            <w:tcW w:w="709" w:type="dxa"/>
            <w:shd w:val="clear" w:color="auto" w:fill="BFBFBF"/>
          </w:tcPr>
          <w:p w:rsidR="007119F5" w:rsidRPr="001E7E95" w:rsidRDefault="007119F5" w:rsidP="00F30A29">
            <w:pPr>
              <w:spacing w:line="276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BFBFBF"/>
          </w:tcPr>
          <w:p w:rsidR="007119F5" w:rsidRPr="001E7E95" w:rsidRDefault="007119F5" w:rsidP="00F30A29">
            <w:pPr>
              <w:spacing w:line="276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>
              <w:rPr>
                <w:rFonts w:ascii="Verdana" w:hAnsi="Verdana" w:cs="Tahoma"/>
                <w:sz w:val="16"/>
                <w:szCs w:val="16"/>
              </w:rPr>
              <w:t>1</w:t>
            </w:r>
          </w:p>
        </w:tc>
        <w:tc>
          <w:tcPr>
            <w:tcW w:w="1418" w:type="dxa"/>
            <w:shd w:val="clear" w:color="auto" w:fill="BFBFBF"/>
          </w:tcPr>
          <w:p w:rsidR="007119F5" w:rsidRPr="001E7E95" w:rsidRDefault="007119F5" w:rsidP="00F30A29">
            <w:pPr>
              <w:spacing w:line="276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1E7E95">
              <w:rPr>
                <w:rFonts w:ascii="Verdana" w:hAnsi="Verdana" w:cs="Tahoma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BFBFBF"/>
          </w:tcPr>
          <w:p w:rsidR="007119F5" w:rsidRPr="001E7E95" w:rsidRDefault="007119F5" w:rsidP="00F30A29">
            <w:pPr>
              <w:spacing w:line="276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1E7E95">
              <w:rPr>
                <w:rFonts w:ascii="Verdana" w:hAnsi="Verdana" w:cs="Tahoma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BFBFBF"/>
          </w:tcPr>
          <w:p w:rsidR="007119F5" w:rsidRPr="001E7E95" w:rsidRDefault="007119F5" w:rsidP="00F30A29">
            <w:pPr>
              <w:spacing w:line="276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>
              <w:rPr>
                <w:rFonts w:ascii="Verdana" w:hAnsi="Verdana" w:cs="Tahoma"/>
                <w:sz w:val="16"/>
                <w:szCs w:val="16"/>
              </w:rPr>
              <w:t>4</w:t>
            </w:r>
          </w:p>
        </w:tc>
      </w:tr>
      <w:tr w:rsidR="007119F5" w:rsidRPr="0054174C" w:rsidTr="00390727">
        <w:trPr>
          <w:trHeight w:val="475"/>
        </w:trPr>
        <w:tc>
          <w:tcPr>
            <w:tcW w:w="709" w:type="dxa"/>
            <w:vAlign w:val="center"/>
          </w:tcPr>
          <w:p w:rsidR="007119F5" w:rsidRPr="00E80106" w:rsidRDefault="007119F5" w:rsidP="00F30A29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1.</w:t>
            </w:r>
          </w:p>
        </w:tc>
        <w:tc>
          <w:tcPr>
            <w:tcW w:w="3402" w:type="dxa"/>
            <w:tcBorders>
              <w:bottom w:val="dashed" w:sz="4" w:space="0" w:color="auto"/>
            </w:tcBorders>
            <w:vAlign w:val="center"/>
          </w:tcPr>
          <w:p w:rsidR="007119F5" w:rsidRDefault="007119F5" w:rsidP="00F30A29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 xml:space="preserve">Realizacja przedmiotu zamówienia </w:t>
            </w:r>
            <w:r w:rsidRPr="00826B8B">
              <w:rPr>
                <w:rFonts w:ascii="Verdana" w:hAnsi="Verdana" w:cs="Tahoma"/>
                <w:b/>
                <w:bCs/>
                <w:sz w:val="18"/>
                <w:szCs w:val="18"/>
              </w:rPr>
              <w:t>w zakresie podstawowym</w:t>
            </w:r>
            <w:r w:rsidRPr="00872FB2">
              <w:rPr>
                <w:rFonts w:ascii="Verdana" w:hAnsi="Verdana" w:cs="Tahoma"/>
                <w:sz w:val="18"/>
                <w:szCs w:val="18"/>
              </w:rPr>
              <w:t xml:space="preserve"> </w:t>
            </w:r>
            <w:r w:rsidR="00390727">
              <w:rPr>
                <w:rFonts w:ascii="Verdana" w:hAnsi="Verdana" w:cs="Tahoma"/>
                <w:sz w:val="18"/>
                <w:szCs w:val="18"/>
              </w:rPr>
              <w:t xml:space="preserve">w okresie 12 miesięcy </w:t>
            </w:r>
          </w:p>
          <w:p w:rsidR="007119F5" w:rsidRPr="0054174C" w:rsidRDefault="007119F5" w:rsidP="00390727">
            <w:pPr>
              <w:spacing w:before="240"/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 xml:space="preserve">w tym </w:t>
            </w:r>
            <w:r w:rsidRPr="00826B8B">
              <w:rPr>
                <w:rFonts w:ascii="Verdana" w:hAnsi="Verdana" w:cs="Tahoma"/>
                <w:b/>
                <w:bCs/>
                <w:sz w:val="18"/>
                <w:szCs w:val="18"/>
              </w:rPr>
              <w:t>wynagrodzenie miesięczne</w:t>
            </w:r>
            <w:r w:rsidRPr="00E374E2">
              <w:rPr>
                <w:rFonts w:ascii="Verdana" w:hAnsi="Verdana" w:cs="Tahoma"/>
                <w:sz w:val="18"/>
                <w:szCs w:val="18"/>
              </w:rPr>
              <w:t xml:space="preserve"> za wykonanie umowy w zakresie zamówienia podstawowego</w:t>
            </w:r>
            <w:r>
              <w:rPr>
                <w:rFonts w:ascii="Verdana" w:hAnsi="Verdana" w:cs="Tahoma"/>
                <w:sz w:val="18"/>
                <w:szCs w:val="18"/>
              </w:rPr>
              <w:t xml:space="preserve"> …………. zł netto, VAT ……………%, ………………… zł brutto</w:t>
            </w:r>
          </w:p>
        </w:tc>
        <w:tc>
          <w:tcPr>
            <w:tcW w:w="1418" w:type="dxa"/>
            <w:tcBorders>
              <w:bottom w:val="dashed" w:sz="4" w:space="0" w:color="auto"/>
            </w:tcBorders>
          </w:tcPr>
          <w:p w:rsidR="007119F5" w:rsidRPr="0054174C" w:rsidRDefault="007119F5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dashed" w:sz="4" w:space="0" w:color="auto"/>
            </w:tcBorders>
          </w:tcPr>
          <w:p w:rsidR="007119F5" w:rsidRPr="0054174C" w:rsidRDefault="007119F5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7119F5" w:rsidRPr="0054174C" w:rsidRDefault="007119F5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7119F5" w:rsidRPr="0054174C" w:rsidTr="00390727">
        <w:trPr>
          <w:trHeight w:val="475"/>
        </w:trPr>
        <w:tc>
          <w:tcPr>
            <w:tcW w:w="709" w:type="dxa"/>
            <w:vAlign w:val="center"/>
          </w:tcPr>
          <w:p w:rsidR="007119F5" w:rsidRPr="00E80106" w:rsidRDefault="007119F5" w:rsidP="00F30A29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2.</w:t>
            </w:r>
          </w:p>
        </w:tc>
        <w:tc>
          <w:tcPr>
            <w:tcW w:w="3402" w:type="dxa"/>
            <w:tcBorders>
              <w:bottom w:val="dashed" w:sz="8" w:space="0" w:color="auto"/>
            </w:tcBorders>
            <w:vAlign w:val="center"/>
          </w:tcPr>
          <w:p w:rsidR="007119F5" w:rsidRDefault="007119F5" w:rsidP="00390727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 xml:space="preserve">Realizacja przedmiotu zamówienia </w:t>
            </w:r>
            <w:r w:rsidRPr="00826B8B">
              <w:rPr>
                <w:rFonts w:ascii="Verdana" w:hAnsi="Verdana" w:cs="Tahoma"/>
                <w:b/>
                <w:bCs/>
                <w:sz w:val="18"/>
                <w:szCs w:val="18"/>
              </w:rPr>
              <w:t>w zakresie objętym prawem opcji</w:t>
            </w:r>
          </w:p>
        </w:tc>
        <w:tc>
          <w:tcPr>
            <w:tcW w:w="1418" w:type="dxa"/>
            <w:tcBorders>
              <w:bottom w:val="dashed" w:sz="8" w:space="0" w:color="auto"/>
            </w:tcBorders>
          </w:tcPr>
          <w:p w:rsidR="007119F5" w:rsidRPr="0054174C" w:rsidRDefault="007119F5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dashSmallGap" w:sz="4" w:space="0" w:color="auto"/>
              <w:tl2br w:val="nil"/>
              <w:tr2bl w:val="nil"/>
            </w:tcBorders>
          </w:tcPr>
          <w:p w:rsidR="007119F5" w:rsidRDefault="007119F5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  <w:shd w:val="clear" w:color="auto" w:fill="D9D9D9"/>
          </w:tcPr>
          <w:p w:rsidR="007119F5" w:rsidRPr="0054174C" w:rsidRDefault="007119F5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390727" w:rsidRPr="0054174C" w:rsidTr="00390727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F30A29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dashed" w:sz="8" w:space="0" w:color="auto"/>
              <w:bottom w:val="dashed" w:sz="8" w:space="0" w:color="auto"/>
            </w:tcBorders>
            <w:vAlign w:val="center"/>
          </w:tcPr>
          <w:p w:rsidR="00390727" w:rsidRPr="0054174C" w:rsidRDefault="00390727" w:rsidP="00F30A29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w tym:</w:t>
            </w:r>
          </w:p>
        </w:tc>
        <w:tc>
          <w:tcPr>
            <w:tcW w:w="1418" w:type="dxa"/>
            <w:tcBorders>
              <w:top w:val="dashed" w:sz="8" w:space="0" w:color="auto"/>
              <w:bottom w:val="dashSmallGap" w:sz="4" w:space="0" w:color="auto"/>
              <w:right w:val="single" w:sz="4" w:space="0" w:color="auto"/>
            </w:tcBorders>
          </w:tcPr>
          <w:p w:rsidR="00390727" w:rsidRDefault="00390727" w:rsidP="00390727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390727" w:rsidRPr="0054174C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390727" w:rsidRPr="0054174C" w:rsidTr="00390727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F30A29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2a.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390727" w:rsidRDefault="00390727" w:rsidP="00F30A29">
            <w:pPr>
              <w:ind w:firstLine="6"/>
              <w:rPr>
                <w:rFonts w:ascii="Verdana" w:hAnsi="Verdana" w:cs="Tahoma"/>
                <w:sz w:val="18"/>
                <w:szCs w:val="18"/>
              </w:rPr>
            </w:pPr>
            <w:r w:rsidRPr="00484078">
              <w:rPr>
                <w:rFonts w:ascii="Verdana" w:hAnsi="Verdana" w:cs="Tahoma"/>
                <w:sz w:val="18"/>
                <w:szCs w:val="18"/>
              </w:rPr>
              <w:t>opłat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miesięczn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za jeden dodatkowy dostęp do obszaru prawa </w:t>
            </w:r>
            <w:r w:rsidRPr="00484078">
              <w:rPr>
                <w:rFonts w:ascii="Verdana" w:hAnsi="Verdana" w:cs="Tahoma"/>
                <w:b/>
                <w:bCs/>
                <w:sz w:val="18"/>
                <w:szCs w:val="18"/>
              </w:rPr>
              <w:t xml:space="preserve">Pakiet </w:t>
            </w:r>
            <w:r>
              <w:rPr>
                <w:rFonts w:ascii="Verdana" w:hAnsi="Verdana" w:cs="Tahoma"/>
                <w:b/>
                <w:bCs/>
                <w:sz w:val="18"/>
                <w:szCs w:val="18"/>
              </w:rPr>
              <w:t xml:space="preserve">Radcy Prawnego 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:rsidR="00390727" w:rsidRDefault="00390727" w:rsidP="00390727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390727" w:rsidRPr="007119F5" w:rsidRDefault="00390727" w:rsidP="00390727">
            <w:pPr>
              <w:spacing w:line="276" w:lineRule="auto"/>
              <w:jc w:val="right"/>
            </w:pPr>
          </w:p>
        </w:tc>
      </w:tr>
      <w:tr w:rsidR="00390727" w:rsidRPr="0054174C" w:rsidTr="007207F4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F30A29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</w:t>
            </w:r>
            <w:r>
              <w:rPr>
                <w:rFonts w:ascii="Verdana" w:hAnsi="Verdana" w:cs="Tahoma"/>
                <w:sz w:val="16"/>
                <w:szCs w:val="16"/>
              </w:rPr>
              <w:t>b</w:t>
            </w:r>
            <w:r w:rsidRPr="00E80106">
              <w:rPr>
                <w:rFonts w:ascii="Verdana" w:hAnsi="Verdana" w:cs="Tahoma"/>
                <w:sz w:val="16"/>
                <w:szCs w:val="16"/>
              </w:rPr>
              <w:t>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390727" w:rsidRDefault="00390727" w:rsidP="00F30A29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 w:rsidRPr="00EF2086">
              <w:rPr>
                <w:rFonts w:ascii="Verdana" w:hAnsi="Verdana" w:cs="Tahoma"/>
                <w:sz w:val="18"/>
                <w:szCs w:val="18"/>
              </w:rPr>
              <w:t xml:space="preserve">cena netto za 1 godzinę </w:t>
            </w:r>
            <w:r w:rsidRPr="00FA5A95">
              <w:rPr>
                <w:rFonts w:ascii="Verdana" w:hAnsi="Verdana" w:cs="Tahoma"/>
                <w:b/>
                <w:bCs/>
                <w:sz w:val="18"/>
                <w:szCs w:val="18"/>
              </w:rPr>
              <w:t>szkolenia stacjonarnego</w:t>
            </w:r>
            <w:r w:rsidRPr="00EF2086">
              <w:rPr>
                <w:rFonts w:ascii="Verdana" w:hAnsi="Verdana" w:cs="Tahoma"/>
                <w:sz w:val="18"/>
                <w:szCs w:val="18"/>
              </w:rPr>
              <w:t xml:space="preserve"> dla Użytkowników Końcowych Systemu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:rsidR="00390727" w:rsidRDefault="00390727" w:rsidP="00390727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390727" w:rsidRPr="0054174C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390727" w:rsidRPr="0054174C" w:rsidTr="007207F4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F30A29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>
              <w:rPr>
                <w:rFonts w:ascii="Verdana" w:hAnsi="Verdana" w:cs="Tahoma"/>
                <w:sz w:val="16"/>
                <w:szCs w:val="16"/>
              </w:rPr>
              <w:t>2c.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390727" w:rsidRPr="00EF2086" w:rsidRDefault="00390727" w:rsidP="00F30A29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 w:rsidRPr="00EF2086">
              <w:rPr>
                <w:rFonts w:ascii="Verdana" w:hAnsi="Verdana" w:cs="Tahoma"/>
                <w:sz w:val="18"/>
                <w:szCs w:val="18"/>
              </w:rPr>
              <w:t xml:space="preserve">cena netto za 1 godzinę </w:t>
            </w:r>
            <w:r w:rsidRPr="00FA5A95">
              <w:rPr>
                <w:rFonts w:ascii="Verdana" w:hAnsi="Verdana" w:cs="Tahoma"/>
                <w:b/>
                <w:bCs/>
                <w:sz w:val="18"/>
                <w:szCs w:val="18"/>
              </w:rPr>
              <w:t xml:space="preserve">szkolenia </w:t>
            </w:r>
            <w:r>
              <w:rPr>
                <w:rFonts w:ascii="Verdana" w:hAnsi="Verdana" w:cs="Tahoma"/>
                <w:b/>
                <w:bCs/>
                <w:sz w:val="18"/>
                <w:szCs w:val="18"/>
              </w:rPr>
              <w:t>zdalnego</w:t>
            </w:r>
            <w:r w:rsidRPr="00EF2086">
              <w:rPr>
                <w:rFonts w:ascii="Verdana" w:hAnsi="Verdana" w:cs="Tahoma"/>
                <w:sz w:val="18"/>
                <w:szCs w:val="18"/>
              </w:rPr>
              <w:t xml:space="preserve"> dla Użytkowników Końcowych Systemu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  <w:tl2br w:val="nil"/>
              <w:tr2bl w:val="nil"/>
            </w:tcBorders>
          </w:tcPr>
          <w:p w:rsidR="00390727" w:rsidRDefault="00390727" w:rsidP="00390727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  <w:right w:val="single" w:sz="2" w:space="0" w:color="auto"/>
              <w:tl2br w:val="nil"/>
              <w:tr2bl w:val="nil"/>
            </w:tcBorders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2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390727" w:rsidRPr="0054174C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390727" w:rsidRPr="0054174C" w:rsidTr="007207F4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7119F5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</w:t>
            </w:r>
            <w:r>
              <w:rPr>
                <w:rFonts w:ascii="Verdana" w:hAnsi="Verdana" w:cs="Tahoma"/>
                <w:sz w:val="16"/>
                <w:szCs w:val="16"/>
              </w:rPr>
              <w:t>d</w:t>
            </w:r>
            <w:r w:rsidRPr="00E80106">
              <w:rPr>
                <w:rFonts w:ascii="Verdana" w:hAnsi="Verdana" w:cs="Tahoma"/>
                <w:sz w:val="16"/>
                <w:szCs w:val="16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0727" w:rsidRPr="00390727" w:rsidRDefault="00390727" w:rsidP="007119F5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 w:rsidRPr="00390727">
              <w:rPr>
                <w:rFonts w:ascii="Verdana" w:hAnsi="Verdana" w:cs="Tahoma"/>
                <w:sz w:val="18"/>
                <w:szCs w:val="18"/>
              </w:rPr>
              <w:t xml:space="preserve">Realizacja podstawowego przedmiotu zamówienia (umowy) w okresie 24 miesięcy liczonych od dnia zakończenia realizacji zamówienia podstawowego </w:t>
            </w:r>
          </w:p>
          <w:p w:rsidR="00390727" w:rsidRDefault="00390727" w:rsidP="00390727">
            <w:pPr>
              <w:spacing w:before="240"/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 xml:space="preserve">W tym </w:t>
            </w:r>
            <w:r w:rsidRPr="00826B8B">
              <w:rPr>
                <w:rFonts w:ascii="Verdana" w:hAnsi="Verdana" w:cs="Tahoma"/>
                <w:b/>
                <w:bCs/>
                <w:sz w:val="18"/>
                <w:szCs w:val="18"/>
              </w:rPr>
              <w:t>wynagrodzenie miesięczn</w:t>
            </w:r>
            <w:r>
              <w:rPr>
                <w:rFonts w:ascii="Verdana" w:hAnsi="Verdana" w:cs="Tahoma"/>
                <w:b/>
                <w:bCs/>
                <w:sz w:val="18"/>
                <w:szCs w:val="18"/>
              </w:rPr>
              <w:t xml:space="preserve">e </w:t>
            </w:r>
            <w:r>
              <w:rPr>
                <w:rFonts w:ascii="Verdana" w:hAnsi="Verdana" w:cs="Tahoma"/>
                <w:sz w:val="18"/>
                <w:szCs w:val="18"/>
              </w:rPr>
              <w:t>……………zł netto</w:t>
            </w:r>
            <w:r w:rsidR="007207F4">
              <w:rPr>
                <w:rFonts w:ascii="Verdana" w:hAnsi="Verdana" w:cs="Tahoma"/>
                <w:sz w:val="18"/>
                <w:szCs w:val="18"/>
              </w:rPr>
              <w:t>, VAT ……………%, ………………… zł brutto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000000"/>
              <w:tl2br w:val="nil"/>
              <w:tr2bl w:val="nil"/>
            </w:tcBorders>
          </w:tcPr>
          <w:p w:rsidR="00390727" w:rsidRDefault="00390727" w:rsidP="00390727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000000"/>
              <w:right w:val="single" w:sz="2" w:space="0" w:color="auto"/>
              <w:tl2br w:val="nil"/>
              <w:tr2bl w:val="nil"/>
            </w:tcBorders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</w:tcPr>
          <w:p w:rsidR="00390727" w:rsidRPr="0054174C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390727" w:rsidRPr="0054174C" w:rsidTr="007207F4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F30A29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>
              <w:rPr>
                <w:rFonts w:ascii="Verdana" w:hAnsi="Verdana" w:cs="Tahoma"/>
                <w:sz w:val="16"/>
                <w:szCs w:val="16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:rsidR="00390727" w:rsidRPr="009B5239" w:rsidRDefault="00390727" w:rsidP="007119F5">
            <w:pPr>
              <w:spacing w:after="0"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 w:rsidRPr="00E80106">
              <w:rPr>
                <w:rFonts w:ascii="Verdana" w:hAnsi="Verdana" w:cs="Tahoma"/>
                <w:b/>
                <w:bCs/>
                <w:sz w:val="18"/>
                <w:szCs w:val="18"/>
              </w:rPr>
              <w:t>CENA OFERTOWA</w:t>
            </w:r>
            <w:r w:rsidRPr="009B5239">
              <w:rPr>
                <w:rFonts w:ascii="Verdana" w:hAnsi="Verdana" w:cs="Tahoma"/>
                <w:sz w:val="18"/>
                <w:szCs w:val="18"/>
              </w:rPr>
              <w:t>:</w:t>
            </w:r>
          </w:p>
          <w:p w:rsidR="00390727" w:rsidRDefault="00390727" w:rsidP="00406A38">
            <w:pPr>
              <w:ind w:firstLine="6"/>
              <w:jc w:val="right"/>
              <w:rPr>
                <w:rFonts w:ascii="Verdana" w:hAnsi="Verdana" w:cs="Tahoma"/>
                <w:sz w:val="18"/>
                <w:szCs w:val="18"/>
              </w:rPr>
            </w:pPr>
            <w:r w:rsidRPr="009B5239">
              <w:rPr>
                <w:rFonts w:ascii="Verdana" w:hAnsi="Verdana" w:cs="Tahoma"/>
                <w:sz w:val="16"/>
                <w:szCs w:val="16"/>
              </w:rPr>
              <w:t xml:space="preserve">(suma cen </w:t>
            </w:r>
            <w:r>
              <w:rPr>
                <w:rFonts w:ascii="Verdana" w:hAnsi="Verdana" w:cs="Tahoma"/>
                <w:sz w:val="16"/>
                <w:szCs w:val="16"/>
              </w:rPr>
              <w:t>dla</w:t>
            </w:r>
            <w:r w:rsidRPr="009B5239">
              <w:rPr>
                <w:rFonts w:ascii="Verdana" w:hAnsi="Verdana" w:cs="Tahoma"/>
                <w:sz w:val="16"/>
                <w:szCs w:val="16"/>
              </w:rPr>
              <w:t xml:space="preserve"> pozycji 1-</w:t>
            </w:r>
            <w:r>
              <w:rPr>
                <w:rFonts w:ascii="Verdana" w:hAnsi="Verdana" w:cs="Tahoma"/>
                <w:sz w:val="16"/>
                <w:szCs w:val="16"/>
              </w:rPr>
              <w:t>2</w:t>
            </w:r>
            <w:r w:rsidRPr="009B5239">
              <w:rPr>
                <w:rFonts w:ascii="Verdana" w:hAnsi="Verdana" w:cs="Tahoma"/>
                <w:sz w:val="16"/>
                <w:szCs w:val="16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tl2br w:val="nil"/>
              <w:tr2bl w:val="nil"/>
            </w:tcBorders>
          </w:tcPr>
          <w:p w:rsidR="00390727" w:rsidRDefault="00390727" w:rsidP="00390727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000000"/>
              <w:tl2br w:val="nil"/>
              <w:tr2bl w:val="nil"/>
            </w:tcBorders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  <w:shd w:val="clear" w:color="auto" w:fill="D9D9D9" w:themeFill="background1" w:themeFillShade="D9"/>
          </w:tcPr>
          <w:p w:rsidR="00390727" w:rsidRPr="0054174C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</w:tr>
    </w:tbl>
    <w:p w:rsidR="00F30A29" w:rsidRDefault="00B047E2" w:rsidP="00390727">
      <w:pPr>
        <w:spacing w:before="480" w:line="276" w:lineRule="auto"/>
        <w:ind w:left="851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lastRenderedPageBreak/>
        <w:t>Uwaga:</w:t>
      </w:r>
    </w:p>
    <w:p w:rsidR="00B047E2" w:rsidRPr="00B047E2" w:rsidRDefault="00B047E2" w:rsidP="00390727">
      <w:pPr>
        <w:spacing w:before="120" w:line="276" w:lineRule="auto"/>
        <w:ind w:left="851" w:firstLine="0"/>
        <w:jc w:val="left"/>
        <w:rPr>
          <w:rFonts w:ascii="Verdana" w:hAnsi="Verdana"/>
          <w:b/>
        </w:rPr>
      </w:pPr>
      <w:r w:rsidRPr="00B047E2">
        <w:rPr>
          <w:rFonts w:ascii="Verdana" w:hAnsi="Verdana" w:cs="Tahoma"/>
        </w:rPr>
        <w:t xml:space="preserve">Ilości dostępów do licencji w zakresie zamówienia podstawnego i opcji zostały podane w rozdz. VII pkt. </w:t>
      </w:r>
      <w:r w:rsidR="000D6D49">
        <w:rPr>
          <w:rFonts w:ascii="Verdana" w:hAnsi="Verdana" w:cs="Tahoma"/>
        </w:rPr>
        <w:t>5 i 6</w:t>
      </w:r>
      <w:r w:rsidRPr="00B047E2">
        <w:rPr>
          <w:rFonts w:ascii="Verdana" w:hAnsi="Verdana" w:cs="Tahoma"/>
        </w:rPr>
        <w:t xml:space="preserve"> Załącznika nr 1 do umowy (opis przedmiotu zamówienia) </w:t>
      </w:r>
      <w:r w:rsidR="00406A38">
        <w:rPr>
          <w:rFonts w:ascii="Verdana" w:hAnsi="Verdana" w:cs="Tahoma"/>
        </w:rPr>
        <w:t>dla Części nr 1</w:t>
      </w:r>
    </w:p>
    <w:p w:rsidR="00B047E2" w:rsidRPr="00B047E2" w:rsidRDefault="00B047E2" w:rsidP="00390727">
      <w:pPr>
        <w:spacing w:before="120" w:line="276" w:lineRule="auto"/>
        <w:ind w:left="851" w:firstLine="0"/>
        <w:jc w:val="left"/>
        <w:rPr>
          <w:rFonts w:ascii="Verdana" w:hAnsi="Verdana" w:cs="Tahoma"/>
        </w:rPr>
      </w:pPr>
      <w:r w:rsidRPr="00B047E2">
        <w:rPr>
          <w:rFonts w:ascii="Verdana" w:hAnsi="Verdana" w:cs="Tahoma"/>
        </w:rPr>
        <w:t xml:space="preserve">Zgodnie z zapisami umowy łączna maksymalna liczba godzin </w:t>
      </w:r>
      <w:r>
        <w:rPr>
          <w:rFonts w:ascii="Verdana" w:hAnsi="Verdana" w:cs="Tahoma"/>
        </w:rPr>
        <w:t>za p</w:t>
      </w:r>
      <w:r w:rsidRPr="00B047E2">
        <w:rPr>
          <w:rFonts w:ascii="Verdana" w:hAnsi="Verdana" w:cs="Tahoma"/>
        </w:rPr>
        <w:t xml:space="preserve">rzeszkolenie użytkowników z obsługi systemu </w:t>
      </w:r>
      <w:r>
        <w:rPr>
          <w:rFonts w:ascii="Verdana" w:hAnsi="Verdana" w:cs="Tahoma"/>
        </w:rPr>
        <w:t>wynosi</w:t>
      </w:r>
      <w:r w:rsidRPr="00B047E2">
        <w:rPr>
          <w:rFonts w:ascii="Verdana" w:hAnsi="Verdana" w:cs="Tahoma"/>
        </w:rPr>
        <w:t xml:space="preserve"> do 40 godzin</w:t>
      </w:r>
      <w:r w:rsidR="00390727">
        <w:rPr>
          <w:rFonts w:ascii="Verdana" w:hAnsi="Verdana" w:cs="Tahoma"/>
        </w:rPr>
        <w:t xml:space="preserve"> zegarowych</w:t>
      </w:r>
      <w:r w:rsidRPr="00B047E2">
        <w:rPr>
          <w:rFonts w:ascii="Verdana" w:hAnsi="Verdana" w:cs="Tahoma"/>
        </w:rPr>
        <w:t xml:space="preserve"> </w:t>
      </w:r>
      <w:r>
        <w:rPr>
          <w:rFonts w:ascii="Verdana" w:hAnsi="Verdana" w:cs="Tahoma"/>
        </w:rPr>
        <w:t>(</w:t>
      </w:r>
      <w:r w:rsidRPr="00B047E2">
        <w:rPr>
          <w:rFonts w:ascii="Verdana" w:hAnsi="Verdana" w:cs="Tahoma"/>
        </w:rPr>
        <w:t>w podziale na szkolenia zdalne i stacjonarne</w:t>
      </w:r>
      <w:r>
        <w:rPr>
          <w:rFonts w:ascii="Verdana" w:hAnsi="Verdana" w:cs="Tahoma"/>
        </w:rPr>
        <w:t>). Wykonawca wycenia osobno każd</w:t>
      </w:r>
      <w:r w:rsidR="007119F5">
        <w:rPr>
          <w:rFonts w:ascii="Verdana" w:hAnsi="Verdana" w:cs="Tahoma"/>
        </w:rPr>
        <w:t>ą</w:t>
      </w:r>
      <w:r>
        <w:rPr>
          <w:rFonts w:ascii="Verdana" w:hAnsi="Verdana" w:cs="Tahoma"/>
        </w:rPr>
        <w:t xml:space="preserve"> pozycję</w:t>
      </w:r>
      <w:r w:rsidR="007119F5">
        <w:rPr>
          <w:rFonts w:ascii="Verdana" w:hAnsi="Verdana" w:cs="Tahoma"/>
        </w:rPr>
        <w:t xml:space="preserve"> szkolenia</w:t>
      </w:r>
      <w:r w:rsidR="00390727">
        <w:rPr>
          <w:rFonts w:ascii="Verdana" w:hAnsi="Verdana" w:cs="Tahoma"/>
        </w:rPr>
        <w:t xml:space="preserve"> (zdalnego i stacjonarnego)</w:t>
      </w:r>
      <w:r>
        <w:rPr>
          <w:rFonts w:ascii="Verdana" w:hAnsi="Verdana" w:cs="Tahoma"/>
        </w:rPr>
        <w:t xml:space="preserve">. Do obliczenia maksymalnego </w:t>
      </w:r>
      <w:r w:rsidRPr="00B047E2">
        <w:rPr>
          <w:rFonts w:ascii="Verdana" w:hAnsi="Verdana" w:cs="Tahoma"/>
        </w:rPr>
        <w:t xml:space="preserve">wynagrodzenia za realizację </w:t>
      </w:r>
      <w:r>
        <w:rPr>
          <w:rFonts w:ascii="Verdana" w:hAnsi="Verdana" w:cs="Tahoma"/>
        </w:rPr>
        <w:t xml:space="preserve">zamówienia </w:t>
      </w:r>
      <w:r w:rsidRPr="00B047E2">
        <w:rPr>
          <w:rFonts w:ascii="Verdana" w:hAnsi="Verdana" w:cs="Tahoma"/>
        </w:rPr>
        <w:t>w ramach prawa opcji (które będzie brane do oceny ofert)</w:t>
      </w:r>
      <w:r>
        <w:rPr>
          <w:rFonts w:ascii="Verdana" w:hAnsi="Verdana" w:cs="Tahoma"/>
        </w:rPr>
        <w:t xml:space="preserve"> należy przyjąć iloczyn</w:t>
      </w:r>
      <w:r w:rsidR="007119F5">
        <w:rPr>
          <w:rFonts w:ascii="Verdana" w:hAnsi="Verdana" w:cs="Tahoma"/>
        </w:rPr>
        <w:t>:</w:t>
      </w:r>
      <w:r>
        <w:rPr>
          <w:rFonts w:ascii="Verdana" w:hAnsi="Verdana" w:cs="Tahoma"/>
        </w:rPr>
        <w:t xml:space="preserve"> 40 </w:t>
      </w:r>
      <w:r w:rsidR="007119F5">
        <w:rPr>
          <w:rFonts w:ascii="Verdana" w:hAnsi="Verdana" w:cs="Tahoma"/>
        </w:rPr>
        <w:t>x (razy)</w:t>
      </w:r>
      <w:r>
        <w:rPr>
          <w:rFonts w:ascii="Verdana" w:hAnsi="Verdana" w:cs="Tahoma"/>
        </w:rPr>
        <w:t xml:space="preserve"> </w:t>
      </w:r>
      <w:r w:rsidR="007119F5" w:rsidRPr="007119F5">
        <w:rPr>
          <w:rFonts w:ascii="Verdana" w:hAnsi="Verdana" w:cs="Tahoma"/>
        </w:rPr>
        <w:t>cena za 1 godzinę szkolenia stacjonarnego dla Użytkowników Końcowych Systemu</w:t>
      </w:r>
      <w:r w:rsidR="00390727">
        <w:rPr>
          <w:rFonts w:ascii="Verdana" w:hAnsi="Verdana" w:cs="Tahoma"/>
        </w:rPr>
        <w:t>.</w:t>
      </w:r>
    </w:p>
    <w:p w:rsidR="00E810D7" w:rsidRDefault="00E810D7" w:rsidP="001A096D">
      <w:pPr>
        <w:pStyle w:val="Akapitzlist"/>
        <w:numPr>
          <w:ilvl w:val="0"/>
          <w:numId w:val="35"/>
        </w:numPr>
        <w:spacing w:before="480" w:after="0" w:line="276" w:lineRule="auto"/>
        <w:contextualSpacing w:val="0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Kryterium nr 2</w:t>
      </w:r>
      <w:r w:rsidR="007E7074">
        <w:rPr>
          <w:rFonts w:ascii="Verdana" w:hAnsi="Verdana"/>
          <w:b/>
          <w:sz w:val="22"/>
          <w:szCs w:val="22"/>
        </w:rPr>
        <w:t xml:space="preserve"> Aktywacja osób niepełnosprawnych (A)</w:t>
      </w:r>
    </w:p>
    <w:p w:rsidR="001A096D" w:rsidRPr="007E7074" w:rsidRDefault="001A096D" w:rsidP="007E7074">
      <w:pPr>
        <w:pStyle w:val="Akapitzlist"/>
        <w:spacing w:before="240" w:after="0" w:line="276" w:lineRule="auto"/>
        <w:ind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7E7074">
        <w:rPr>
          <w:rFonts w:ascii="Verdana" w:hAnsi="Verdana"/>
          <w:b/>
          <w:sz w:val="22"/>
          <w:szCs w:val="22"/>
        </w:rPr>
        <w:t>Oświadczam, że do realizacji przedmiotu zamówienia, zatrudnimy/ę co najmniej jedną osobę niepełnosprawną (z orzeczoną niepełnosprawnością potwierdzoną orzeczeniem) (P</w:t>
      </w:r>
      <w:r w:rsidRPr="007E7074">
        <w:rPr>
          <w:rFonts w:ascii="Verdana" w:hAnsi="Verdana"/>
          <w:b/>
          <w:sz w:val="22"/>
          <w:szCs w:val="22"/>
          <w:vertAlign w:val="subscript"/>
        </w:rPr>
        <w:t>a</w:t>
      </w:r>
      <w:r w:rsidRPr="007E7074">
        <w:rPr>
          <w:rFonts w:ascii="Verdana" w:hAnsi="Verdana"/>
          <w:b/>
          <w:sz w:val="22"/>
          <w:szCs w:val="22"/>
        </w:rPr>
        <w:t>) – TAK/NIE</w:t>
      </w:r>
      <w:r w:rsidRPr="007E7074">
        <w:rPr>
          <w:rFonts w:ascii="Verdana" w:hAnsi="Verdana"/>
          <w:b/>
          <w:color w:val="0070C0"/>
          <w:sz w:val="22"/>
          <w:szCs w:val="22"/>
        </w:rPr>
        <w:t>*</w:t>
      </w:r>
    </w:p>
    <w:p w:rsidR="001A096D" w:rsidRPr="0015252C" w:rsidRDefault="001A096D" w:rsidP="001A096D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15252C">
        <w:rPr>
          <w:rFonts w:ascii="Verdana" w:hAnsi="Verdana"/>
          <w:sz w:val="22"/>
          <w:szCs w:val="22"/>
        </w:rPr>
        <w:t xml:space="preserve">* </w:t>
      </w:r>
      <w:r>
        <w:rPr>
          <w:rFonts w:ascii="Verdana" w:hAnsi="Verdana"/>
          <w:sz w:val="22"/>
          <w:szCs w:val="22"/>
        </w:rPr>
        <w:t xml:space="preserve">niewłaściwe </w:t>
      </w:r>
      <w:r w:rsidR="007E7074">
        <w:rPr>
          <w:rFonts w:ascii="Verdana" w:hAnsi="Verdana"/>
          <w:sz w:val="22"/>
          <w:szCs w:val="22"/>
        </w:rPr>
        <w:t xml:space="preserve">skreślić </w:t>
      </w:r>
      <w:r w:rsidR="00DF44A8">
        <w:rPr>
          <w:rFonts w:ascii="Verdana" w:hAnsi="Verdana"/>
          <w:sz w:val="22"/>
          <w:szCs w:val="22"/>
        </w:rPr>
        <w:t>albo</w:t>
      </w:r>
      <w:r w:rsidR="007E7074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usunąć</w:t>
      </w:r>
      <w:r w:rsidRPr="0015252C">
        <w:rPr>
          <w:rFonts w:ascii="Verdana" w:hAnsi="Verdana"/>
          <w:sz w:val="22"/>
          <w:szCs w:val="22"/>
        </w:rPr>
        <w:t xml:space="preserve">. </w:t>
      </w:r>
    </w:p>
    <w:p w:rsidR="001A096D" w:rsidRPr="008974A9" w:rsidRDefault="00E810D7" w:rsidP="00DF44A8">
      <w:pPr>
        <w:pStyle w:val="Akapitzlist"/>
        <w:numPr>
          <w:ilvl w:val="0"/>
          <w:numId w:val="35"/>
        </w:numPr>
        <w:spacing w:before="480" w:after="0" w:line="276" w:lineRule="auto"/>
        <w:ind w:left="714" w:hanging="288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8974A9">
        <w:rPr>
          <w:rFonts w:ascii="Verdana" w:hAnsi="Verdana"/>
          <w:b/>
          <w:sz w:val="22"/>
          <w:szCs w:val="22"/>
        </w:rPr>
        <w:t>Kryterium nr 3</w:t>
      </w:r>
      <w:r w:rsidR="007E7074" w:rsidRPr="008974A9">
        <w:rPr>
          <w:rFonts w:ascii="Verdana" w:hAnsi="Verdana"/>
          <w:b/>
          <w:sz w:val="22"/>
          <w:szCs w:val="22"/>
        </w:rPr>
        <w:t xml:space="preserve"> </w:t>
      </w:r>
      <w:r w:rsidRPr="008974A9">
        <w:rPr>
          <w:rFonts w:ascii="Verdana" w:hAnsi="Verdana"/>
          <w:b/>
          <w:sz w:val="22"/>
          <w:szCs w:val="22"/>
        </w:rPr>
        <w:t>Raporty monitorujące korzystanie z systemu (R)</w:t>
      </w:r>
    </w:p>
    <w:p w:rsidR="007E7074" w:rsidRPr="008974A9" w:rsidRDefault="007E7074" w:rsidP="007E7074">
      <w:pPr>
        <w:pStyle w:val="Akapitzlist"/>
        <w:spacing w:before="120" w:after="0" w:line="276" w:lineRule="auto"/>
        <w:ind w:left="714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8974A9">
        <w:rPr>
          <w:rFonts w:ascii="Verdana" w:hAnsi="Verdana"/>
          <w:b/>
          <w:sz w:val="22"/>
          <w:szCs w:val="22"/>
        </w:rPr>
        <w:t>Oświadczam, że w ramach przedmiotu zamówienia zapewnię dostępność do:</w:t>
      </w:r>
    </w:p>
    <w:p w:rsidR="007E7074" w:rsidRPr="008974A9" w:rsidRDefault="007E7074" w:rsidP="007E7074">
      <w:pPr>
        <w:pStyle w:val="Akapitzlist"/>
        <w:spacing w:before="120" w:after="0" w:line="276" w:lineRule="auto"/>
        <w:ind w:left="714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8974A9">
        <w:rPr>
          <w:rFonts w:ascii="Verdana" w:hAnsi="Verdana"/>
          <w:b/>
          <w:sz w:val="22"/>
          <w:szCs w:val="22"/>
        </w:rPr>
        <w:t xml:space="preserve">R1- Raportu aktywności </w:t>
      </w:r>
      <w:r w:rsidRPr="008974A9">
        <w:rPr>
          <w:rFonts w:ascii="Verdana" w:hAnsi="Verdana"/>
          <w:sz w:val="22"/>
          <w:szCs w:val="22"/>
        </w:rPr>
        <w:t xml:space="preserve">– </w:t>
      </w:r>
      <w:r w:rsidRPr="008974A9">
        <w:rPr>
          <w:rFonts w:ascii="Verdana" w:hAnsi="Verdana"/>
          <w:b/>
          <w:sz w:val="22"/>
          <w:szCs w:val="22"/>
        </w:rPr>
        <w:t>TAK/NIE</w:t>
      </w:r>
      <w:r w:rsidRPr="008974A9">
        <w:rPr>
          <w:rFonts w:ascii="Verdana" w:hAnsi="Verdana"/>
          <w:b/>
          <w:color w:val="0070C0"/>
          <w:sz w:val="22"/>
          <w:szCs w:val="22"/>
        </w:rPr>
        <w:t>*</w:t>
      </w:r>
    </w:p>
    <w:p w:rsidR="007E7074" w:rsidRPr="008974A9" w:rsidRDefault="007E7074" w:rsidP="007E7074">
      <w:pPr>
        <w:pStyle w:val="Akapitzlist"/>
        <w:spacing w:before="120" w:after="0" w:line="276" w:lineRule="auto"/>
        <w:ind w:left="714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8974A9">
        <w:rPr>
          <w:rFonts w:ascii="Verdana" w:hAnsi="Verdana"/>
          <w:b/>
          <w:sz w:val="22"/>
          <w:szCs w:val="22"/>
        </w:rPr>
        <w:t>R2 – Raportu uprawnień</w:t>
      </w:r>
      <w:r w:rsidRPr="008974A9">
        <w:rPr>
          <w:rFonts w:ascii="Verdana" w:hAnsi="Verdana"/>
          <w:sz w:val="22"/>
          <w:szCs w:val="22"/>
        </w:rPr>
        <w:t xml:space="preserve">– </w:t>
      </w:r>
      <w:r w:rsidRPr="008974A9">
        <w:rPr>
          <w:rFonts w:ascii="Verdana" w:hAnsi="Verdana"/>
          <w:b/>
          <w:sz w:val="22"/>
          <w:szCs w:val="22"/>
        </w:rPr>
        <w:t>TAK/NIE</w:t>
      </w:r>
      <w:r w:rsidRPr="008974A9">
        <w:rPr>
          <w:rFonts w:ascii="Verdana" w:hAnsi="Verdana"/>
          <w:b/>
          <w:color w:val="0070C0"/>
          <w:sz w:val="22"/>
          <w:szCs w:val="22"/>
        </w:rPr>
        <w:t>*</w:t>
      </w:r>
    </w:p>
    <w:p w:rsidR="007E7074" w:rsidRDefault="007E7074" w:rsidP="007E7074">
      <w:pPr>
        <w:pStyle w:val="Akapitzlist"/>
        <w:spacing w:before="120" w:after="0" w:line="276" w:lineRule="auto"/>
        <w:ind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8974A9">
        <w:rPr>
          <w:rFonts w:ascii="Verdana" w:hAnsi="Verdana"/>
          <w:sz w:val="22"/>
          <w:szCs w:val="22"/>
        </w:rPr>
        <w:t xml:space="preserve">* niewłaściwe skreślić </w:t>
      </w:r>
      <w:r w:rsidR="00DF44A8">
        <w:rPr>
          <w:rFonts w:ascii="Verdana" w:hAnsi="Verdana"/>
          <w:sz w:val="22"/>
          <w:szCs w:val="22"/>
        </w:rPr>
        <w:t>albo</w:t>
      </w:r>
      <w:r w:rsidRPr="008974A9">
        <w:rPr>
          <w:rFonts w:ascii="Verdana" w:hAnsi="Verdana"/>
          <w:sz w:val="22"/>
          <w:szCs w:val="22"/>
        </w:rPr>
        <w:t xml:space="preserve"> usunąć.</w:t>
      </w:r>
    </w:p>
    <w:p w:rsidR="00DF44A8" w:rsidRPr="00DF44A8" w:rsidRDefault="00E810D7" w:rsidP="00DF44A8">
      <w:pPr>
        <w:pStyle w:val="Akapitzlist"/>
        <w:numPr>
          <w:ilvl w:val="0"/>
          <w:numId w:val="35"/>
        </w:numPr>
        <w:spacing w:before="480" w:after="0" w:line="276" w:lineRule="auto"/>
        <w:ind w:left="714" w:hanging="288"/>
        <w:contextualSpacing w:val="0"/>
        <w:jc w:val="left"/>
        <w:rPr>
          <w:rFonts w:ascii="Verdana" w:hAnsi="Verdana"/>
          <w:b/>
          <w:color w:val="1F497D"/>
          <w:sz w:val="22"/>
          <w:szCs w:val="22"/>
        </w:rPr>
      </w:pPr>
      <w:r w:rsidRPr="008974A9">
        <w:rPr>
          <w:rFonts w:ascii="Verdana" w:hAnsi="Verdana"/>
          <w:b/>
          <w:sz w:val="22"/>
          <w:szCs w:val="22"/>
        </w:rPr>
        <w:t>Kryterium nr 4</w:t>
      </w:r>
      <w:r w:rsidR="008974A9">
        <w:rPr>
          <w:rFonts w:ascii="Verdana" w:hAnsi="Verdana"/>
          <w:b/>
          <w:sz w:val="22"/>
          <w:szCs w:val="22"/>
        </w:rPr>
        <w:t xml:space="preserve"> </w:t>
      </w:r>
      <w:r w:rsidRPr="008974A9">
        <w:rPr>
          <w:rFonts w:ascii="Verdana" w:hAnsi="Verdana"/>
          <w:b/>
          <w:sz w:val="22"/>
          <w:szCs w:val="22"/>
        </w:rPr>
        <w:t>Funkcjonalności panelu administratora (FA)</w:t>
      </w:r>
      <w:r w:rsidRPr="008974A9">
        <w:rPr>
          <w:rFonts w:ascii="Verdana" w:hAnsi="Verdana"/>
          <w:b/>
          <w:color w:val="1F497D"/>
          <w:sz w:val="22"/>
          <w:szCs w:val="22"/>
          <w:highlight w:val="yellow"/>
        </w:rPr>
        <w:t xml:space="preserve"> </w:t>
      </w:r>
    </w:p>
    <w:p w:rsidR="00DF44A8" w:rsidRPr="00DF44A8" w:rsidRDefault="00DF44A8" w:rsidP="00DF44A8">
      <w:pPr>
        <w:pStyle w:val="Akapitzlist"/>
        <w:spacing w:before="120" w:after="0" w:line="276" w:lineRule="auto"/>
        <w:ind w:left="714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b/>
          <w:sz w:val="22"/>
          <w:szCs w:val="22"/>
        </w:rPr>
        <w:t xml:space="preserve">Oświadczam, że System posiada funkcjonalność </w:t>
      </w:r>
    </w:p>
    <w:p w:rsidR="00DF44A8" w:rsidRPr="00DF44A8" w:rsidRDefault="00DF44A8" w:rsidP="00DF44A8">
      <w:pPr>
        <w:pStyle w:val="Akapitzlist"/>
        <w:numPr>
          <w:ilvl w:val="0"/>
          <w:numId w:val="43"/>
        </w:numPr>
        <w:spacing w:before="120" w:after="0" w:line="276" w:lineRule="auto"/>
        <w:ind w:left="1276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b/>
          <w:sz w:val="22"/>
          <w:szCs w:val="22"/>
        </w:rPr>
        <w:t xml:space="preserve">możliwość masowego nadawania uprawnień do pakietów: </w:t>
      </w:r>
      <w:r w:rsidRPr="008974A9">
        <w:rPr>
          <w:rFonts w:ascii="Verdana" w:hAnsi="Verdana"/>
          <w:b/>
          <w:sz w:val="22"/>
          <w:szCs w:val="22"/>
        </w:rPr>
        <w:t>TAK/NIE</w:t>
      </w:r>
      <w:r w:rsidRPr="008974A9">
        <w:rPr>
          <w:rFonts w:ascii="Verdana" w:hAnsi="Verdana"/>
          <w:b/>
          <w:color w:val="0070C0"/>
          <w:sz w:val="22"/>
          <w:szCs w:val="22"/>
        </w:rPr>
        <w:t>*</w:t>
      </w:r>
    </w:p>
    <w:p w:rsidR="00DF44A8" w:rsidRPr="00DF44A8" w:rsidRDefault="00DF44A8" w:rsidP="00DF44A8">
      <w:pPr>
        <w:pStyle w:val="Akapitzlist"/>
        <w:numPr>
          <w:ilvl w:val="0"/>
          <w:numId w:val="43"/>
        </w:numPr>
        <w:spacing w:before="120" w:after="0" w:line="276" w:lineRule="auto"/>
        <w:ind w:left="1276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b/>
          <w:sz w:val="22"/>
          <w:szCs w:val="22"/>
        </w:rPr>
        <w:t xml:space="preserve">możliwość wyszukiwania użytkownika po adresie mailowym: </w:t>
      </w:r>
      <w:r w:rsidRPr="008974A9">
        <w:rPr>
          <w:rFonts w:ascii="Verdana" w:hAnsi="Verdana"/>
          <w:b/>
          <w:sz w:val="22"/>
          <w:szCs w:val="22"/>
        </w:rPr>
        <w:t>TAK/NIE</w:t>
      </w:r>
      <w:r w:rsidRPr="008974A9">
        <w:rPr>
          <w:rFonts w:ascii="Verdana" w:hAnsi="Verdana"/>
          <w:b/>
          <w:color w:val="0070C0"/>
          <w:sz w:val="22"/>
          <w:szCs w:val="22"/>
        </w:rPr>
        <w:t>*</w:t>
      </w:r>
    </w:p>
    <w:p w:rsidR="00DF44A8" w:rsidRPr="00DF44A8" w:rsidRDefault="00DF44A8" w:rsidP="00DF44A8">
      <w:pPr>
        <w:pStyle w:val="Akapitzlist"/>
        <w:numPr>
          <w:ilvl w:val="0"/>
          <w:numId w:val="43"/>
        </w:numPr>
        <w:spacing w:before="120" w:after="0" w:line="276" w:lineRule="auto"/>
        <w:ind w:left="1276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b/>
          <w:sz w:val="22"/>
          <w:szCs w:val="22"/>
        </w:rPr>
        <w:t xml:space="preserve">rola dostępy do panelu administratora z uprawnieniami tylko do wglądu : </w:t>
      </w:r>
      <w:r w:rsidRPr="008974A9">
        <w:rPr>
          <w:rFonts w:ascii="Verdana" w:hAnsi="Verdana"/>
          <w:b/>
          <w:sz w:val="22"/>
          <w:szCs w:val="22"/>
        </w:rPr>
        <w:t>TAK/NIE</w:t>
      </w:r>
      <w:r w:rsidRPr="008974A9">
        <w:rPr>
          <w:rFonts w:ascii="Verdana" w:hAnsi="Verdana"/>
          <w:b/>
          <w:color w:val="0070C0"/>
          <w:sz w:val="22"/>
          <w:szCs w:val="22"/>
        </w:rPr>
        <w:t>*</w:t>
      </w:r>
    </w:p>
    <w:p w:rsidR="00DF44A8" w:rsidRPr="00DF44A8" w:rsidRDefault="00DF44A8" w:rsidP="00DF44A8">
      <w:pPr>
        <w:pStyle w:val="Akapitzlist"/>
        <w:numPr>
          <w:ilvl w:val="0"/>
          <w:numId w:val="43"/>
        </w:numPr>
        <w:spacing w:before="120" w:after="0" w:line="276" w:lineRule="auto"/>
        <w:ind w:left="1276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b/>
          <w:sz w:val="22"/>
          <w:szCs w:val="22"/>
        </w:rPr>
        <w:t xml:space="preserve">możliwość masowej wysyłki powiadomień mailowych do użytkowników/grupy użytkowników z panelu administratora </w:t>
      </w:r>
      <w:r w:rsidRPr="008974A9">
        <w:rPr>
          <w:rFonts w:ascii="Verdana" w:hAnsi="Verdana"/>
          <w:b/>
          <w:sz w:val="22"/>
          <w:szCs w:val="22"/>
        </w:rPr>
        <w:t>TAK/NIE</w:t>
      </w:r>
      <w:r w:rsidRPr="008974A9">
        <w:rPr>
          <w:rFonts w:ascii="Verdana" w:hAnsi="Verdana"/>
          <w:b/>
          <w:color w:val="0070C0"/>
          <w:sz w:val="22"/>
          <w:szCs w:val="22"/>
        </w:rPr>
        <w:t>*</w:t>
      </w:r>
    </w:p>
    <w:p w:rsidR="00DF44A8" w:rsidRPr="00DF44A8" w:rsidRDefault="00DF44A8" w:rsidP="00DF44A8">
      <w:pPr>
        <w:spacing w:before="120" w:after="0" w:line="276" w:lineRule="auto"/>
        <w:ind w:left="851" w:hanging="142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sz w:val="22"/>
          <w:szCs w:val="22"/>
        </w:rPr>
        <w:t xml:space="preserve">* niewłaściwe skreślić </w:t>
      </w:r>
      <w:r>
        <w:rPr>
          <w:rFonts w:ascii="Verdana" w:hAnsi="Verdana"/>
          <w:sz w:val="22"/>
          <w:szCs w:val="22"/>
        </w:rPr>
        <w:t>albo</w:t>
      </w:r>
      <w:r w:rsidRPr="00DF44A8">
        <w:rPr>
          <w:rFonts w:ascii="Verdana" w:hAnsi="Verdana"/>
          <w:sz w:val="22"/>
          <w:szCs w:val="22"/>
        </w:rPr>
        <w:t xml:space="preserve"> usunąć.</w:t>
      </w:r>
    </w:p>
    <w:p w:rsidR="00E810D7" w:rsidRDefault="00E810D7" w:rsidP="00DF44A8">
      <w:pPr>
        <w:pStyle w:val="Akapitzlist"/>
        <w:numPr>
          <w:ilvl w:val="0"/>
          <w:numId w:val="35"/>
        </w:numPr>
        <w:spacing w:before="480" w:after="0" w:line="276" w:lineRule="auto"/>
        <w:ind w:left="714" w:hanging="430"/>
        <w:contextualSpacing w:val="0"/>
        <w:jc w:val="left"/>
        <w:rPr>
          <w:rFonts w:ascii="Verdana" w:hAnsi="Verdana"/>
          <w:b/>
          <w:color w:val="1F497D"/>
          <w:sz w:val="22"/>
          <w:szCs w:val="22"/>
        </w:rPr>
      </w:pPr>
      <w:r w:rsidRPr="00E810D7">
        <w:rPr>
          <w:rFonts w:ascii="Verdana" w:hAnsi="Verdana"/>
          <w:b/>
          <w:sz w:val="22"/>
          <w:szCs w:val="22"/>
        </w:rPr>
        <w:lastRenderedPageBreak/>
        <w:t>Kryterium nr 5</w:t>
      </w:r>
      <w:r>
        <w:rPr>
          <w:rFonts w:ascii="Verdana" w:hAnsi="Verdana"/>
          <w:b/>
          <w:sz w:val="22"/>
          <w:szCs w:val="22"/>
        </w:rPr>
        <w:t xml:space="preserve"> </w:t>
      </w:r>
      <w:r w:rsidRPr="00E810D7">
        <w:rPr>
          <w:rFonts w:ascii="Verdana" w:hAnsi="Verdana"/>
          <w:b/>
          <w:sz w:val="22"/>
          <w:szCs w:val="22"/>
        </w:rPr>
        <w:t>Dostępność cyfrowa (D)</w:t>
      </w:r>
      <w:r w:rsidRPr="00E810D7">
        <w:rPr>
          <w:rFonts w:ascii="Verdana" w:hAnsi="Verdana"/>
          <w:b/>
          <w:color w:val="1F497D"/>
          <w:sz w:val="22"/>
          <w:szCs w:val="22"/>
          <w:highlight w:val="green"/>
        </w:rPr>
        <w:t xml:space="preserve"> </w:t>
      </w:r>
    </w:p>
    <w:tbl>
      <w:tblPr>
        <w:tblStyle w:val="Tabela-Siatka"/>
        <w:tblW w:w="8363" w:type="dxa"/>
        <w:tblInd w:w="250" w:type="dxa"/>
        <w:tblLayout w:type="fixed"/>
        <w:tblLook w:val="04A0"/>
      </w:tblPr>
      <w:tblGrid>
        <w:gridCol w:w="709"/>
        <w:gridCol w:w="4394"/>
        <w:gridCol w:w="1276"/>
        <w:gridCol w:w="850"/>
        <w:gridCol w:w="1134"/>
      </w:tblGrid>
      <w:tr w:rsidR="00ED60F7" w:rsidRPr="00264606" w:rsidTr="00ED60F7">
        <w:tc>
          <w:tcPr>
            <w:tcW w:w="709" w:type="dxa"/>
            <w:vAlign w:val="center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4394" w:type="dxa"/>
            <w:vAlign w:val="center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Warunek</w:t>
            </w:r>
          </w:p>
        </w:tc>
        <w:tc>
          <w:tcPr>
            <w:tcW w:w="1276" w:type="dxa"/>
            <w:vAlign w:val="center"/>
          </w:tcPr>
          <w:p w:rsidR="00ED60F7" w:rsidRPr="00ED60F7" w:rsidRDefault="00ED60F7" w:rsidP="00ED60F7">
            <w:pPr>
              <w:ind w:left="176" w:firstLine="6"/>
              <w:jc w:val="center"/>
              <w:rPr>
                <w:rFonts w:ascii="Verdana" w:hAnsi="Verdana"/>
                <w:sz w:val="18"/>
                <w:szCs w:val="18"/>
              </w:rPr>
            </w:pPr>
            <w:r w:rsidRPr="00ED60F7">
              <w:rPr>
                <w:rFonts w:ascii="Verdana" w:hAnsi="Verdana"/>
                <w:sz w:val="18"/>
                <w:szCs w:val="18"/>
              </w:rPr>
              <w:t>Wynika z kryterium</w:t>
            </w:r>
          </w:p>
          <w:p w:rsidR="00ED60F7" w:rsidRPr="00ED60F7" w:rsidRDefault="00ED60F7" w:rsidP="00ED60F7">
            <w:pPr>
              <w:ind w:left="176" w:firstLine="6"/>
              <w:jc w:val="center"/>
              <w:rPr>
                <w:rFonts w:ascii="Verdana" w:hAnsi="Verdana"/>
                <w:sz w:val="18"/>
                <w:szCs w:val="18"/>
              </w:rPr>
            </w:pPr>
            <w:r w:rsidRPr="00ED60F7">
              <w:rPr>
                <w:rFonts w:ascii="Verdana" w:hAnsi="Verdana"/>
                <w:sz w:val="18"/>
                <w:szCs w:val="18"/>
              </w:rPr>
              <w:t>WCAG</w:t>
            </w:r>
          </w:p>
        </w:tc>
        <w:tc>
          <w:tcPr>
            <w:tcW w:w="850" w:type="dxa"/>
            <w:vAlign w:val="center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Waga</w:t>
            </w:r>
          </w:p>
        </w:tc>
        <w:tc>
          <w:tcPr>
            <w:tcW w:w="1134" w:type="dxa"/>
            <w:vAlign w:val="center"/>
          </w:tcPr>
          <w:p w:rsid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  <w:r w:rsidR="007A141D">
              <w:rPr>
                <w:rFonts w:ascii="Verdana" w:hAnsi="Verdana"/>
              </w:rPr>
              <w:t>*</w:t>
            </w:r>
          </w:p>
          <w:p w:rsidR="007A141D" w:rsidRPr="00ED60F7" w:rsidRDefault="007A141D" w:rsidP="007A141D">
            <w:pPr>
              <w:ind w:hanging="136"/>
              <w:jc w:val="center"/>
              <w:rPr>
                <w:rFonts w:ascii="Verdana" w:hAnsi="Verdana"/>
              </w:rPr>
            </w:pPr>
          </w:p>
        </w:tc>
      </w:tr>
      <w:tr w:rsidR="00ED60F7" w:rsidRPr="00264606" w:rsidTr="00ED60F7">
        <w:tc>
          <w:tcPr>
            <w:tcW w:w="709" w:type="dxa"/>
          </w:tcPr>
          <w:p w:rsidR="00ED60F7" w:rsidRPr="00ED60F7" w:rsidRDefault="00ED60F7" w:rsidP="00ED60F7">
            <w:pPr>
              <w:rPr>
                <w:rFonts w:ascii="Verdana" w:hAnsi="Verdana"/>
                <w:b/>
              </w:rPr>
            </w:pP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NAWIGACJA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Przy nawigacji klawiaturą widać, który element jest aktywny.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2.4.7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Wszystkie elementy aktywne w serwisie są dostępne za pomocą klawiatury.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2.1.1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10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Przy odtwarzaczu multimediów niedostępnym za pomocą klawiatury jest tekstowa alternatywa multimediów.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odtwarzaczy multimediów lub odtwarzaczy multimediów.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2.1.1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ma pułapki klawiaturowej, tzn. podczas nawigacji samą klawiaturą żaden element/grupa elementów nie blokuje dalszej nawigacji.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2.1.2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10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Jest stosowane ostrzeżenie przed otwarciem nowego okna/zakładki w przeglądarce.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na badanych stronach nie ma treści otwieranych w nowym oknie/zakładce przeglądarki.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Na stronie nie występuje mechanizm otwierający nowe okno bez udziału użytkownika? 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stronie jest dostępna mapa strony lub wyszukiwarka.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cały badany serwis składa się tylko z jednej strony.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2.4.5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Wygląd i działanie menu jest takie same na wszystkich stronach. Nie dotyczy gdy cały badany serwis składa się tylko z jednej strony i nie ma w nim menu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2.4.5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3.2.3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</w:p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Nawigacja za pomocą klawiatury jest logiczna i zgodna z wyglądem strony, tj. spójna z układem wizualnym treści, np. od góry do dołu, od lewej do prawej.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rPr>
          <w:trHeight w:val="372"/>
        </w:trPr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WYGLĄD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10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Na stronach nie występują elementy, które częściej niż 3 razy na sekundę błyskają na czerwono lub elementy </w:t>
            </w:r>
            <w:r w:rsidRPr="00ED60F7">
              <w:rPr>
                <w:rFonts w:ascii="Verdana" w:hAnsi="Verdana"/>
              </w:rPr>
              <w:lastRenderedPageBreak/>
              <w:t>większe niż 25% obszaru strony, które gwałtownie zmieniają jasność.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2.3.1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10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11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Po powiększeniu widoku strony do 200% wszystkie treści są widoczne bez konieczności przewijania  i poprawnie działają. Nie dotyczy gdy kolory nie są definiowane w arkuszu stylów.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1.4.4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12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Z treści strony można korzystać bez względu na orientację ekranu (pionowa/pozioma).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1.3.4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13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bookmarkStart w:id="0" w:name="_Toc484066134"/>
            <w:bookmarkStart w:id="1" w:name="_Toc18404232"/>
            <w:r w:rsidRPr="00ED60F7">
              <w:rPr>
                <w:rFonts w:ascii="Verdana" w:hAnsi="Verdana"/>
              </w:rPr>
              <w:t>Na stronach nie występują informacje przekazywana jedynie za pomocą koloru</w:t>
            </w:r>
            <w:bookmarkEnd w:id="0"/>
            <w:r w:rsidRPr="00ED60F7">
              <w:rPr>
                <w:rFonts w:ascii="Verdana" w:hAnsi="Verdana"/>
              </w:rPr>
              <w:t>, np. wykresy, podświetlanie w formularzu błędnych/brakujących  pól  jedynie kolorem?</w:t>
            </w:r>
            <w:bookmarkEnd w:id="1"/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14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bookmarkStart w:id="2" w:name="_Toc484066133"/>
            <w:r w:rsidRPr="00ED60F7">
              <w:rPr>
                <w:rFonts w:ascii="Verdana" w:hAnsi="Verdana"/>
              </w:rPr>
              <w:t>Na stronach nie występują  instrukcje odnoszące się do koloru</w:t>
            </w:r>
            <w:bookmarkEnd w:id="2"/>
            <w:r w:rsidRPr="00ED60F7">
              <w:rPr>
                <w:rFonts w:ascii="Verdana" w:hAnsi="Verdana"/>
              </w:rPr>
              <w:t xml:space="preserve"> elementu, np. „Kliknij w niebieski przycisk”.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15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występują  informacje przekazywana jedynie poprzez użycie pozycji lub formy, np. „Kliknij w rogu”, „Kliknij w trójkąt aby przejść dalej”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1.3.3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TREŚCI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16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ma automatycznie uruchamianego dźwięku dłuższego niż 3 sekundy, którego nie można zatrzymać.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10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17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występują migające lub poruszające się elementy, których miganie lub ruch nie są niezbędne dla zrozumienia informacji, a których nie da się zatrzymać.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2.2.1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18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bookmarkStart w:id="3" w:name="_Toc18404244"/>
            <w:bookmarkStart w:id="4" w:name="_Toc484066211"/>
            <w:r w:rsidRPr="00ED60F7">
              <w:rPr>
                <w:rFonts w:ascii="Verdana" w:hAnsi="Verdana"/>
              </w:rPr>
              <w:t>Na stronach są tytuły stron i mają poprawną strukturę</w:t>
            </w:r>
            <w:bookmarkEnd w:id="3"/>
            <w:bookmarkEnd w:id="4"/>
            <w:r w:rsidRPr="00ED60F7">
              <w:rPr>
                <w:rFonts w:ascii="Verdana" w:hAnsi="Verdana"/>
              </w:rPr>
              <w:t>, tj. każda strona ma unikalny, właściwie przygotowany („od ogółu do szczegółu”), tytuł informujący o jej zawartości.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19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Każdy  złożony element graficzny (np. infografika, wykres, mapa) ma poszerzony opis który umożliwi dokładne zrozumienie ich zawartości.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 w:cs="Arial"/>
                <w:color w:val="232323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FORMULARZE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20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Obok pól formularzy są etykiety mówiące jasno i zrozumiale jakie dane należy wpisać w te pola. 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formularza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21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Informacja o błędzie w formularzu jasno opisuje błąd i jest dostępna i zrozumiała dla wszystkich </w:t>
            </w:r>
            <w:r w:rsidRPr="00ED60F7">
              <w:rPr>
                <w:rFonts w:ascii="Verdana" w:hAnsi="Verdana"/>
              </w:rPr>
              <w:lastRenderedPageBreak/>
              <w:t>użytkowników.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formularza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3.3.1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22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Przy błędnie wypełnionych polach formularza pojawia się podpowiedź jak należy poprawnie wpisać w nie dane.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formularza.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3.3.3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23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 formularzu, związanym ze zobowiązaniami prawnymi lub finansowymi, można zweryfikować i poprawić dane przed ich wysłaniem.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tego typu formularza.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3.3.4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MULTIMEDIA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24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Elementy filmowe, animowane i dźwiękowe przekazujące informacje mają opis tekstowy wyjaśniający co przedstawiają lub czego dotyczą. Nie dotyczy gdy na badanych stronach nie ma tego typu materiałów.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1.2.3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25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Filmy lub animacje  zawierające ścieżkę dźwiękową mają napisy dla osób niesłyszących. 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 na badanych stronach nie ma tego typu materiałów.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1.2.2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26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Filmy i animacje mają </w:t>
            </w:r>
            <w:proofErr w:type="spellStart"/>
            <w:r w:rsidRPr="00ED60F7">
              <w:rPr>
                <w:rFonts w:ascii="Verdana" w:hAnsi="Verdana"/>
              </w:rPr>
              <w:t>audiodeskrypcję</w:t>
            </w:r>
            <w:proofErr w:type="spellEnd"/>
            <w:r w:rsidRPr="00ED60F7">
              <w:rPr>
                <w:rFonts w:ascii="Verdana" w:hAnsi="Verdana"/>
              </w:rPr>
              <w:t xml:space="preserve">. 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elementów wymagających audio deskrypcji.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1.2.5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DOKUMENTY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27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Link do dokumentu do pobrania ma informacje o jego formacie, rozmiarze i języku. 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linków do dokumentów do pobrania.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STRUKTURA TREŚCI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28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każdej stronie jest nagłówek &lt;h1&gt;.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29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Nagłówki są zdefiniowane w kodzie strony, w odpowiedniej kolejności.</w:t>
            </w:r>
          </w:p>
        </w:tc>
        <w:tc>
          <w:tcPr>
            <w:tcW w:w="1276" w:type="dxa"/>
          </w:tcPr>
          <w:p w:rsidR="00ED60F7" w:rsidRPr="00ED60F7" w:rsidRDefault="00504C6B" w:rsidP="00ED60F7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ED60F7" w:rsidRPr="00ED60F7">
                <w:rPr>
                  <w:rFonts w:ascii="Verdana" w:hAnsi="Verdana"/>
                </w:rPr>
                <w:t>1.3.1</w:t>
              </w:r>
            </w:hyperlink>
          </w:p>
          <w:p w:rsidR="00ED60F7" w:rsidRPr="00ED60F7" w:rsidRDefault="00504C6B" w:rsidP="00ED60F7">
            <w:pPr>
              <w:jc w:val="center"/>
              <w:rPr>
                <w:rFonts w:ascii="Verdana" w:hAnsi="Verdana"/>
              </w:rPr>
            </w:pPr>
            <w:hyperlink w:anchor="kryterium_246" w:history="1">
              <w:r w:rsidR="00ED60F7" w:rsidRPr="00ED60F7">
                <w:rPr>
                  <w:rFonts w:ascii="Verdana" w:hAnsi="Verdana"/>
                </w:rPr>
                <w:t>2.4.6</w:t>
              </w:r>
            </w:hyperlink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30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Listy elementów są zdefiniowane w kodzie strony.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list elementów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31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Tabele prezentujące dane mają poprawnie zdefiniowane nagłówki połączone z danymi.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tabel z danymi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32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Tabele prezentujące dane mają tytuł i opis.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tabeli prezentującej dane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33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Tabele prezentujące  dane są stworzone za pomocą znaczników tabel.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34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Tabela będąca szkieletem strony (tzw. tabela </w:t>
            </w:r>
            <w:proofErr w:type="spellStart"/>
            <w:r w:rsidRPr="00ED60F7">
              <w:rPr>
                <w:rFonts w:ascii="Verdana" w:hAnsi="Verdana"/>
              </w:rPr>
              <w:t>layoutowa</w:t>
            </w:r>
            <w:proofErr w:type="spellEnd"/>
            <w:r w:rsidRPr="00ED60F7">
              <w:rPr>
                <w:rFonts w:ascii="Verdana" w:hAnsi="Verdana"/>
              </w:rPr>
              <w:t xml:space="preserve">) ma zdefiniowaną rolę - </w:t>
            </w:r>
            <w:proofErr w:type="spellStart"/>
            <w:r w:rsidRPr="00ED60F7">
              <w:rPr>
                <w:rFonts w:ascii="Verdana" w:hAnsi="Verdana"/>
              </w:rPr>
              <w:t>role=”presentation</w:t>
            </w:r>
            <w:proofErr w:type="spellEnd"/>
            <w:r w:rsidRPr="00ED60F7">
              <w:rPr>
                <w:rFonts w:ascii="Verdana" w:hAnsi="Verdana"/>
              </w:rPr>
              <w:t>”.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tego typu tabeli.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35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bookmarkStart w:id="5" w:name="_Toc18404265"/>
            <w:bookmarkStart w:id="6" w:name="_Toc484066224"/>
            <w:r w:rsidRPr="00ED60F7">
              <w:rPr>
                <w:rFonts w:ascii="Verdana" w:hAnsi="Verdana"/>
              </w:rPr>
              <w:t>W tabeli będącej szkieletem strony są znaczniki tabeli prezentującej dane</w:t>
            </w:r>
            <w:bookmarkEnd w:id="5"/>
            <w:bookmarkEnd w:id="6"/>
            <w:r w:rsidRPr="00ED60F7">
              <w:rPr>
                <w:rFonts w:ascii="Verdana" w:hAnsi="Verdana"/>
              </w:rPr>
              <w:t>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tego typu tabeli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36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Struktura list definicji jest poprawna.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w kodzie badanych stronach nie ma list definicji.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37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Znaczące informacje generowane poprzez arkusze stylów mają dostępną alternatywę.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znaczących informacji generowanych przez arkusze stylów.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38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Elementy HTML służące do uruchomienia akcji są poprawnie użyte.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elementów wywołujących akcje.</w:t>
            </w:r>
          </w:p>
        </w:tc>
        <w:tc>
          <w:tcPr>
            <w:tcW w:w="1276" w:type="dxa"/>
          </w:tcPr>
          <w:p w:rsidR="00ED60F7" w:rsidRPr="00ED60F7" w:rsidRDefault="00504C6B" w:rsidP="00ED60F7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ED60F7" w:rsidRPr="00ED60F7">
                <w:rPr>
                  <w:rFonts w:ascii="Verdana" w:hAnsi="Verdana"/>
                </w:rPr>
                <w:t>1.3.1</w:t>
              </w:r>
            </w:hyperlink>
          </w:p>
          <w:p w:rsidR="00ED60F7" w:rsidRPr="00ED60F7" w:rsidRDefault="00504C6B" w:rsidP="00ED60F7">
            <w:pPr>
              <w:jc w:val="center"/>
              <w:rPr>
                <w:rFonts w:ascii="Verdana" w:hAnsi="Verdana"/>
              </w:rPr>
            </w:pPr>
            <w:hyperlink w:anchor="kryterium_211" w:history="1">
              <w:r w:rsidR="00ED60F7" w:rsidRPr="00ED60F7">
                <w:rPr>
                  <w:rFonts w:ascii="Verdana" w:hAnsi="Verdana"/>
                </w:rPr>
                <w:t>2.1.1</w:t>
              </w:r>
            </w:hyperlink>
          </w:p>
          <w:p w:rsidR="00ED60F7" w:rsidRPr="00ED60F7" w:rsidRDefault="00504C6B" w:rsidP="00ED60F7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ED60F7" w:rsidRPr="00ED60F7">
                <w:rPr>
                  <w:rFonts w:ascii="Verdana" w:hAnsi="Verdana"/>
                </w:rPr>
                <w:t>4.1.2</w:t>
              </w:r>
            </w:hyperlink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39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Cytaty są poprawne określone w kodzie HTML, tj. w znaczniku &lt;q&gt; lub &lt;</w:t>
            </w:r>
            <w:proofErr w:type="spellStart"/>
            <w:r w:rsidRPr="00ED60F7">
              <w:rPr>
                <w:rFonts w:ascii="Verdana" w:hAnsi="Verdana"/>
              </w:rPr>
              <w:t>blockquote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cytatów.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40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Ramki na stronach mają tytuły.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ramek.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41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występują powtarzające się treści/wartości powodujące efekt jąkania się czytnika ekranu.</w:t>
            </w:r>
          </w:p>
        </w:tc>
        <w:tc>
          <w:tcPr>
            <w:tcW w:w="1276" w:type="dxa"/>
          </w:tcPr>
          <w:p w:rsidR="00ED60F7" w:rsidRPr="00ED60F7" w:rsidRDefault="00504C6B" w:rsidP="00ED60F7">
            <w:pPr>
              <w:jc w:val="center"/>
              <w:rPr>
                <w:rFonts w:ascii="Verdana" w:hAnsi="Verdana"/>
              </w:rPr>
            </w:pPr>
            <w:hyperlink w:anchor="kryterium_244" w:history="1">
              <w:r w:rsidR="00ED60F7" w:rsidRPr="00ED60F7">
                <w:rPr>
                  <w:rFonts w:ascii="Verdana" w:hAnsi="Verdana"/>
                </w:rPr>
                <w:t>2.4.4</w:t>
              </w:r>
            </w:hyperlink>
          </w:p>
          <w:p w:rsidR="00ED60F7" w:rsidRPr="00ED60F7" w:rsidRDefault="00504C6B" w:rsidP="00ED60F7">
            <w:pPr>
              <w:jc w:val="center"/>
              <w:rPr>
                <w:rFonts w:ascii="Verdana" w:hAnsi="Verdana"/>
              </w:rPr>
            </w:pPr>
            <w:hyperlink w:anchor="kryterium_323" w:history="1">
              <w:r w:rsidR="00ED60F7" w:rsidRPr="00ED60F7">
                <w:rPr>
                  <w:rFonts w:ascii="Verdana" w:hAnsi="Verdana"/>
                </w:rPr>
                <w:t>3.2.3</w:t>
              </w:r>
            </w:hyperlink>
          </w:p>
          <w:p w:rsidR="00ED60F7" w:rsidRPr="00ED60F7" w:rsidRDefault="00504C6B" w:rsidP="00ED60F7">
            <w:pPr>
              <w:jc w:val="center"/>
              <w:rPr>
                <w:rFonts w:ascii="Verdana" w:hAnsi="Verdana"/>
              </w:rPr>
            </w:pPr>
            <w:hyperlink w:anchor="kryterium_324" w:history="1">
              <w:r w:rsidR="00ED60F7" w:rsidRPr="00ED60F7">
                <w:rPr>
                  <w:rFonts w:ascii="Verdana" w:hAnsi="Verdana"/>
                </w:rPr>
                <w:t>3.2.4</w:t>
              </w:r>
            </w:hyperlink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LINKI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42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Linki menu są zgrupowane w kodzie w listę.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menu.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43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ma pustych  linków.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linków.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44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Funkcja linków o tej samej treści jest spójna w całym serwisie, tj. linii mają tą samą funkcję lub prowadzą do tego samego celu.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linków.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2.4.4</w:t>
            </w:r>
          </w:p>
          <w:p w:rsidR="00ED60F7" w:rsidRPr="00ED60F7" w:rsidRDefault="00504C6B" w:rsidP="00ED60F7">
            <w:pPr>
              <w:jc w:val="center"/>
              <w:rPr>
                <w:rFonts w:ascii="Verdana" w:hAnsi="Verdana"/>
              </w:rPr>
            </w:pPr>
            <w:hyperlink w:anchor="kryterium_323" w:history="1">
              <w:r w:rsidR="00ED60F7" w:rsidRPr="00ED60F7">
                <w:rPr>
                  <w:rFonts w:ascii="Verdana" w:hAnsi="Verdana"/>
                </w:rPr>
                <w:t>3.2.3</w:t>
              </w:r>
            </w:hyperlink>
          </w:p>
          <w:p w:rsidR="00ED60F7" w:rsidRPr="00ED60F7" w:rsidRDefault="00504C6B" w:rsidP="00ED60F7">
            <w:pPr>
              <w:jc w:val="center"/>
              <w:rPr>
                <w:rFonts w:ascii="Verdana" w:hAnsi="Verdana"/>
              </w:rPr>
            </w:pPr>
            <w:hyperlink w:anchor="kryterium_324" w:history="1">
              <w:r w:rsidR="00ED60F7" w:rsidRPr="00ED60F7">
                <w:rPr>
                  <w:rFonts w:ascii="Verdana" w:hAnsi="Verdana"/>
                </w:rPr>
                <w:t>3.2.4</w:t>
              </w:r>
            </w:hyperlink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45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Cel i działanie linku są łatwe do zrozumienia bezpośrednio z treści lub z tekstu uzupełniającego/otaczającego.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linków.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ELEMENTY GRAFICZNE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46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Element &lt;</w:t>
            </w:r>
            <w:proofErr w:type="spellStart"/>
            <w:r w:rsidRPr="00ED60F7">
              <w:rPr>
                <w:rFonts w:ascii="Verdana" w:hAnsi="Verdana"/>
              </w:rPr>
              <w:t>img</w:t>
            </w:r>
            <w:proofErr w:type="spellEnd"/>
            <w:r w:rsidRPr="00ED60F7">
              <w:rPr>
                <w:rFonts w:ascii="Verdana" w:hAnsi="Verdana"/>
              </w:rPr>
              <w:t>&gt; przekazujący informacje ma poprawnie sformułowany atrybut &lt;alt&gt;.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Nie dotyczy gdy na badanych stronach nie ma elementów graficznych &lt;</w:t>
            </w:r>
            <w:proofErr w:type="spellStart"/>
            <w:r w:rsidRPr="00ED60F7">
              <w:rPr>
                <w:rFonts w:ascii="Verdana" w:hAnsi="Verdana"/>
              </w:rPr>
              <w:t>img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47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Każdy dekoracyjny element &lt;</w:t>
            </w:r>
            <w:proofErr w:type="spellStart"/>
            <w:r w:rsidRPr="00ED60F7">
              <w:rPr>
                <w:rFonts w:ascii="Verdana" w:hAnsi="Verdana"/>
              </w:rPr>
              <w:t>img</w:t>
            </w:r>
            <w:proofErr w:type="spellEnd"/>
            <w:r w:rsidRPr="00ED60F7">
              <w:rPr>
                <w:rFonts w:ascii="Verdana" w:hAnsi="Verdana"/>
              </w:rPr>
              <w:t>&gt; ma pusty atrybut &lt;alt&gt;.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dekoracyjnych elementów graficznych &lt;</w:t>
            </w:r>
            <w:proofErr w:type="spellStart"/>
            <w:r w:rsidRPr="00ED60F7">
              <w:rPr>
                <w:rFonts w:ascii="Verdana" w:hAnsi="Verdana"/>
              </w:rPr>
              <w:t>img</w:t>
            </w:r>
            <w:proofErr w:type="spellEnd"/>
            <w:r w:rsidRPr="00ED60F7">
              <w:rPr>
                <w:rFonts w:ascii="Verdana" w:hAnsi="Verdana"/>
              </w:rPr>
              <w:t>&gt;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48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Powtarzające się elementy graficzne mają zawsze taką samą alternatywę tekstową.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powtarzających się elementów graficznych.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3.2.4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FORMULARZE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49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Zabezpieczenie CAPTCHA jest dostępne cyfrowo.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zabezpieczenia CAPTCHA.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10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50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Wszystkie pola formularzy są poprawnie, jednoznacznie zidentyfikowane tj. ma unikalne Id i opis swojego przeznaczenia.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formularzy.</w:t>
            </w:r>
          </w:p>
        </w:tc>
        <w:tc>
          <w:tcPr>
            <w:tcW w:w="1276" w:type="dxa"/>
          </w:tcPr>
          <w:p w:rsidR="00ED60F7" w:rsidRPr="00ED60F7" w:rsidRDefault="00504C6B" w:rsidP="00ED60F7">
            <w:pPr>
              <w:jc w:val="center"/>
              <w:rPr>
                <w:rFonts w:ascii="Verdana" w:hAnsi="Verdana"/>
              </w:rPr>
            </w:pPr>
            <w:hyperlink w:anchor="kryterium_111" w:history="1">
              <w:r w:rsidR="00ED60F7" w:rsidRPr="00ED60F7">
                <w:rPr>
                  <w:rFonts w:ascii="Verdana" w:hAnsi="Verdana"/>
                </w:rPr>
                <w:t>1.1.1</w:t>
              </w:r>
            </w:hyperlink>
          </w:p>
          <w:p w:rsidR="00ED60F7" w:rsidRPr="00ED60F7" w:rsidRDefault="00504C6B" w:rsidP="00ED60F7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ED60F7" w:rsidRPr="00ED60F7">
                <w:rPr>
                  <w:rFonts w:ascii="Verdana" w:hAnsi="Verdana"/>
                </w:rPr>
                <w:t>1.3.1</w:t>
              </w:r>
            </w:hyperlink>
          </w:p>
          <w:p w:rsidR="00ED60F7" w:rsidRPr="00ED60F7" w:rsidRDefault="00504C6B" w:rsidP="00ED60F7">
            <w:pPr>
              <w:jc w:val="center"/>
              <w:rPr>
                <w:rFonts w:ascii="Verdana" w:hAnsi="Verdana"/>
              </w:rPr>
            </w:pPr>
            <w:hyperlink w:anchor="kryterium_246" w:history="1">
              <w:r w:rsidR="00ED60F7" w:rsidRPr="00ED60F7">
                <w:rPr>
                  <w:rFonts w:ascii="Verdana" w:hAnsi="Verdana"/>
                </w:rPr>
                <w:t>2.4.6</w:t>
              </w:r>
            </w:hyperlink>
          </w:p>
          <w:p w:rsidR="00ED60F7" w:rsidRPr="00ED60F7" w:rsidRDefault="00504C6B" w:rsidP="00ED60F7">
            <w:pPr>
              <w:jc w:val="center"/>
              <w:rPr>
                <w:rFonts w:ascii="Verdana" w:hAnsi="Verdana"/>
              </w:rPr>
            </w:pPr>
            <w:hyperlink w:anchor="kryterium_332" w:history="1">
              <w:r w:rsidR="00ED60F7" w:rsidRPr="00ED60F7">
                <w:rPr>
                  <w:rFonts w:ascii="Verdana" w:hAnsi="Verdana"/>
                </w:rPr>
                <w:t>3.3.2</w:t>
              </w:r>
            </w:hyperlink>
          </w:p>
          <w:p w:rsidR="00ED60F7" w:rsidRPr="00ED60F7" w:rsidRDefault="00504C6B" w:rsidP="00ED60F7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ED60F7" w:rsidRPr="00ED60F7">
                <w:rPr>
                  <w:rFonts w:ascii="Verdana" w:hAnsi="Verdana"/>
                </w:rPr>
                <w:t>4.1.2</w:t>
              </w:r>
            </w:hyperlink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51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Pola formularza mają zrozumiałą informację o formacie danych do wprowadzenia i obowiązku wypełnienia pola.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formularzy lub pól obowiązkowych i wymagających konkretnego formatu danych.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52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Pola o podobnym znaczeniu są grupowane w formularzu za pomocą znaczników &lt;</w:t>
            </w:r>
            <w:proofErr w:type="spellStart"/>
            <w:r w:rsidRPr="00ED60F7">
              <w:rPr>
                <w:rFonts w:ascii="Verdana" w:hAnsi="Verdana"/>
              </w:rPr>
              <w:t>fieldset</w:t>
            </w:r>
            <w:proofErr w:type="spellEnd"/>
            <w:r w:rsidRPr="00ED60F7">
              <w:rPr>
                <w:rFonts w:ascii="Verdana" w:hAnsi="Verdana"/>
              </w:rPr>
              <w:t>&gt; lub &lt;</w:t>
            </w:r>
            <w:proofErr w:type="spellStart"/>
            <w:r w:rsidRPr="00ED60F7">
              <w:rPr>
                <w:rFonts w:ascii="Verdana" w:hAnsi="Verdana"/>
              </w:rPr>
              <w:t>optgroup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formularzy lub pól o podobnej funkcji/ niosących informacje o podobnym charakterze.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53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Do pól zgrupowanych przez &lt;</w:t>
            </w:r>
            <w:proofErr w:type="spellStart"/>
            <w:r w:rsidRPr="00ED60F7">
              <w:rPr>
                <w:rFonts w:ascii="Verdana" w:hAnsi="Verdana"/>
              </w:rPr>
              <w:t>fieldset</w:t>
            </w:r>
            <w:proofErr w:type="spellEnd"/>
            <w:r w:rsidRPr="00ED60F7">
              <w:rPr>
                <w:rFonts w:ascii="Verdana" w:hAnsi="Verdana"/>
              </w:rPr>
              <w:t>&gt; dodany jest także opis grupy w  znaczniku &lt;legend&gt;.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formularzy lub pól zgrupowanych za pomocą &lt;</w:t>
            </w:r>
            <w:proofErr w:type="spellStart"/>
            <w:r w:rsidRPr="00ED60F7">
              <w:rPr>
                <w:rFonts w:ascii="Verdana" w:hAnsi="Verdana"/>
              </w:rPr>
              <w:t>fieldset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54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Do pól zgrupowanych przez &lt;</w:t>
            </w:r>
            <w:proofErr w:type="spellStart"/>
            <w:r w:rsidRPr="00ED60F7">
              <w:rPr>
                <w:rFonts w:ascii="Verdana" w:hAnsi="Verdana"/>
              </w:rPr>
              <w:t>optgroup</w:t>
            </w:r>
            <w:proofErr w:type="spellEnd"/>
            <w:r w:rsidRPr="00ED60F7">
              <w:rPr>
                <w:rFonts w:ascii="Verdana" w:hAnsi="Verdana"/>
              </w:rPr>
              <w:t>&gt; dodany jest także opis grupy w znaczniku &lt;</w:t>
            </w:r>
            <w:proofErr w:type="spellStart"/>
            <w:r w:rsidRPr="00ED60F7">
              <w:rPr>
                <w:rFonts w:ascii="Verdana" w:hAnsi="Verdana"/>
              </w:rPr>
              <w:t>label</w:t>
            </w:r>
            <w:proofErr w:type="spellEnd"/>
            <w:r w:rsidRPr="00ED60F7">
              <w:rPr>
                <w:rFonts w:ascii="Verdana" w:hAnsi="Verdana"/>
              </w:rPr>
              <w:t>&gt; wyjaśniający jej zawartość.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formularzy lub pól zgrupowanych za pomocą &lt;</w:t>
            </w:r>
            <w:proofErr w:type="spellStart"/>
            <w:r w:rsidRPr="00ED60F7">
              <w:rPr>
                <w:rFonts w:ascii="Verdana" w:hAnsi="Verdana"/>
              </w:rPr>
              <w:t>optgroup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55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Funkcja autouzupełniania pola formularza działa poprawnie.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formularzy lub pól z funkcją autouzupełniania.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1.3.5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TREŚCI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56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spacing w:before="100" w:beforeAutospacing="1" w:after="100" w:afterAutospacing="1"/>
              <w:ind w:firstLine="5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Ustawienie odstępów pomiędzy liniami, akapitami, znakami i wyrazami nie powoduje utraty czytelności.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 w:cs="Arial"/>
                <w:color w:val="232323"/>
              </w:rPr>
              <w:t>1.4.12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57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spacing w:before="100" w:beforeAutospacing="1" w:after="100" w:afterAutospacing="1"/>
              <w:ind w:firstLine="5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Na stronie nie ma słów pisanych literami oddzielonymi spacjami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 w:cs="Arial"/>
                <w:color w:val="232323"/>
              </w:rPr>
              <w:t>1.3.2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58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stronie nie występują symbole typu ASCII-Art bez alternatywy tekstowej.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nie ma takich symboli na badanych stronach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59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Treści obcojęzyczne mają poprawnie zdefiniowany język.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Nie dotyczy gdy na badanych stronach nie ma treści w innym języku niż </w:t>
            </w:r>
            <w:r w:rsidRPr="00ED60F7">
              <w:rPr>
                <w:rFonts w:ascii="Verdana" w:hAnsi="Verdana"/>
              </w:rPr>
              <w:lastRenderedPageBreak/>
              <w:t>wskazuje główna deklaracja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3.1.2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60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Rozmiar czcionek w elementach formularzy jest w CSS definiowany tylko w jednostkach względnych.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</w:rPr>
              <w:t>Nie dotyczy gdy wielkość czcionek w formularzach nie jest definiowana w stylach CSS.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1.4.4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61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Kolor elementu i kolor jego tła są zawsze wspólnie definiowane w arkuszu styków.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1.4.3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D60F7" w:rsidRPr="00ED60F7" w:rsidRDefault="00ED60F7" w:rsidP="00ED60F7">
            <w:pPr>
              <w:spacing w:before="100" w:beforeAutospacing="1" w:after="100" w:afterAutospacing="1"/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WYGLĄD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  <w:tc>
          <w:tcPr>
            <w:tcW w:w="1134" w:type="dxa"/>
          </w:tcPr>
          <w:p w:rsidR="00ED60F7" w:rsidRPr="00ED60F7" w:rsidRDefault="00ED60F7" w:rsidP="00390727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62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Mniejsza szerokość lub wysokość widoku strony nie ogranicza treści ani funkcji i nie wymaga przesuwania widoku strony w poziomie.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problem dotyczy elementów z natury wymagających dużego obszaru prezentacji i przewijania np. tabel danych, złożonych obrazów (map, wykresów).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1.4.10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63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 nie występują znaczniki &lt;</w:t>
            </w:r>
            <w:proofErr w:type="spellStart"/>
            <w:r w:rsidRPr="00ED60F7">
              <w:rPr>
                <w:rFonts w:ascii="Verdana" w:hAnsi="Verdana"/>
              </w:rPr>
              <w:t>blink</w:t>
            </w:r>
            <w:proofErr w:type="spellEnd"/>
            <w:r w:rsidRPr="00ED60F7">
              <w:rPr>
                <w:rFonts w:ascii="Verdana" w:hAnsi="Verdana"/>
              </w:rPr>
              <w:t>&gt;, &lt;</w:t>
            </w:r>
            <w:proofErr w:type="spellStart"/>
            <w:r w:rsidRPr="00ED60F7">
              <w:rPr>
                <w:rFonts w:ascii="Verdana" w:hAnsi="Verdana"/>
              </w:rPr>
              <w:t>bgsound</w:t>
            </w:r>
            <w:proofErr w:type="spellEnd"/>
            <w:r w:rsidRPr="00ED60F7">
              <w:rPr>
                <w:rFonts w:ascii="Verdana" w:hAnsi="Verdana"/>
              </w:rPr>
              <w:t>&gt; lub &lt;</w:t>
            </w:r>
            <w:proofErr w:type="spellStart"/>
            <w:r w:rsidRPr="00ED60F7">
              <w:rPr>
                <w:rFonts w:ascii="Verdana" w:hAnsi="Verdana"/>
              </w:rPr>
              <w:t>marqee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1.4.2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2.2.1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64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Po wyłączeniu stylów CSS informacje na stronie są czytelne i  mają logiczną kolejność.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1.3.2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65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Selektor CSS </w:t>
            </w:r>
            <w:proofErr w:type="spellStart"/>
            <w:r w:rsidRPr="00ED60F7">
              <w:rPr>
                <w:rFonts w:ascii="Verdana" w:hAnsi="Verdana"/>
              </w:rPr>
              <w:t>outline</w:t>
            </w:r>
            <w:proofErr w:type="spellEnd"/>
            <w:r w:rsidRPr="00ED60F7">
              <w:rPr>
                <w:rFonts w:ascii="Verdana" w:hAnsi="Verdana"/>
              </w:rPr>
              <w:t xml:space="preserve"> nie wyłącza widoczności fokusu.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2.4.7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66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Kontrast tekstu w stosunku do tła wynosi co najmniej 4,5:1, a w przypadku tekstu większego niż 150% wielkości podstawowej tekstu na stronie, kontrast wynosi co najmniej 3:1.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1.4.3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67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Kontrast elementów interfejsu i grafik pozwalających na zrozumienie treści lub niosących ważne informacje w stosunku do tła wynosi co najmniej 3:1.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niosących ważne informacje elementów interfejsu i graficznych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1.4.11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68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Linki są spójnie wyróżniane wizualnie.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linków tekstowych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NAWIGACJA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69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Struktura list definicji jest poprawna.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Nie dotyczy gdy w kodzie badanych stronach nie ma list definicji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70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Znaczące informacje generowane poprzez arkusze stylów mają dostępną alternatywę.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znaczących informacji generowanych przez arkusze stylów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71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Elementy HTML służące do uruchomienia akcji są poprawnie użyte.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elementów wywołujących akcje</w:t>
            </w:r>
          </w:p>
        </w:tc>
        <w:tc>
          <w:tcPr>
            <w:tcW w:w="1276" w:type="dxa"/>
          </w:tcPr>
          <w:p w:rsidR="00ED60F7" w:rsidRPr="00ED60F7" w:rsidRDefault="00504C6B" w:rsidP="00ED60F7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ED60F7" w:rsidRPr="00ED60F7">
                <w:rPr>
                  <w:rFonts w:ascii="Verdana" w:hAnsi="Verdana"/>
                </w:rPr>
                <w:t>1.3.1</w:t>
              </w:r>
            </w:hyperlink>
          </w:p>
          <w:p w:rsidR="00ED60F7" w:rsidRPr="00ED60F7" w:rsidRDefault="00504C6B" w:rsidP="00ED60F7">
            <w:pPr>
              <w:jc w:val="center"/>
              <w:rPr>
                <w:rFonts w:ascii="Verdana" w:hAnsi="Verdana"/>
              </w:rPr>
            </w:pPr>
            <w:hyperlink w:anchor="kryterium_211" w:history="1">
              <w:r w:rsidR="00ED60F7" w:rsidRPr="00ED60F7">
                <w:rPr>
                  <w:rFonts w:ascii="Verdana" w:hAnsi="Verdana"/>
                </w:rPr>
                <w:t>2.1.1</w:t>
              </w:r>
            </w:hyperlink>
          </w:p>
          <w:p w:rsidR="00ED60F7" w:rsidRPr="00ED60F7" w:rsidRDefault="00504C6B" w:rsidP="00ED60F7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ED60F7" w:rsidRPr="00ED60F7">
                <w:rPr>
                  <w:rFonts w:ascii="Verdana" w:hAnsi="Verdana"/>
                </w:rPr>
                <w:t>4.1.2</w:t>
              </w:r>
            </w:hyperlink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72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Cytaty są poprawne określone w kodzie HTML, tj. w znaczniku &lt;q&gt; lub &lt;</w:t>
            </w:r>
            <w:proofErr w:type="spellStart"/>
            <w:r w:rsidRPr="00ED60F7">
              <w:rPr>
                <w:rFonts w:ascii="Verdana" w:hAnsi="Verdana"/>
              </w:rPr>
              <w:t>blockquote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cytatów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NAWIGACJA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73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Kontekst strony nie zmienia się po samym oznaczeniu elementu fokusem.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74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Kontekst strony nie zmienia się bez wyraźnego zatwierdzenia przez użytkownika lub bez uprzedzenia go o takiej zmianie.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75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ma mechanizmu automatycznego odświeżania  strony lub jest taki mechanizm ale użytkownik może nim zarządzać, np. opóźnić, zatrzymać i uruchomić to działanie.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2.2.1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76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ma  przekierowań do innego adresu lub są absolutnie konieczne dla zrozumienia informacji lub dla konkretnej funkcjonalności przekserowania  i użytkownik nie może nimi zarządzać, np. opóźnić, zatrzymać i uruchomić to działanie.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77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są linki (przynajmniej jeden) do omijania powtarzających się bloków i działają one spójnie.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badana strona jest jednostronicowa, prosta lub bez powtarzających się bloków treści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78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Dodatkowe informacje, pojawiające się gdy kursor przemieszcza się nad elementem interfejsu lub gdy element interfejsu przyjmuje fokus, mogą być w pełni kontrolowane przez użytkownika.</w:t>
            </w:r>
          </w:p>
          <w:p w:rsidR="00ED60F7" w:rsidRPr="00ED60F7" w:rsidRDefault="00ED60F7" w:rsidP="00ED60F7">
            <w:pPr>
              <w:spacing w:before="100" w:beforeAutospacing="1" w:after="100" w:afterAutospacing="1"/>
              <w:ind w:firstLine="5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Nie dotyczy gdy na badanych stronach nie ma tego typu elementów.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 w:cs="Arial"/>
                <w:color w:val="232323"/>
              </w:rPr>
              <w:t>1.4.13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79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Użytkownik może zarządzać jednoliterowymi skrótami klawiszowymi.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jednoliterowych skrótów klawiszowych.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2.1.4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80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Funkcja dostępna za pomocą gestu złożonego jest dostępna również za pomocą gestu prostego.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funkcji dostępnej za pomocą złożonego gestu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2.5.1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81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Działania uruchamiane gestem punktowym lub poprzez  naciśnięcie klawisza myszki, można anulować przerywając ich wykonanie.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działań uruchamianych gestem punktowym lub naciśnięcie klawisza myszki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2.5.2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JAKOŚĆ KODU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82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Walidacja stron wykonana walida torem W3C </w:t>
            </w:r>
            <w:hyperlink r:id="rId7" w:history="1">
              <w:r w:rsidRPr="00ED60F7">
                <w:rPr>
                  <w:rFonts w:ascii="Verdana" w:hAnsi="Verdana"/>
                </w:rPr>
                <w:t>walidatorem W3C</w:t>
              </w:r>
            </w:hyperlink>
            <w:r w:rsidRPr="00ED60F7">
              <w:rPr>
                <w:rFonts w:ascii="Verdana" w:hAnsi="Verdana"/>
              </w:rPr>
              <w:t xml:space="preserve"> - </w:t>
            </w:r>
            <w:hyperlink r:id="rId8" w:history="1">
              <w:r w:rsidRPr="00ED60F7">
                <w:rPr>
                  <w:rStyle w:val="Hipercze"/>
                  <w:rFonts w:ascii="Verdana" w:hAnsi="Verdana"/>
                </w:rPr>
                <w:t>https://validator.w3.org/</w:t>
              </w:r>
            </w:hyperlink>
            <w:r w:rsidRPr="00ED60F7">
              <w:rPr>
                <w:rFonts w:ascii="Verdana" w:hAnsi="Verdana"/>
              </w:rPr>
              <w:t xml:space="preserve"> nie wykazuje żadnych błędów i przestarzałych, nieużywanych  elementów kodu HTML.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83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Każda strona ma poprawną deklarację języka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3.1.1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84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W kodzie strony nie występują elementy HTML służące prezentacji, tj. znaczniki </w:t>
            </w:r>
            <w:proofErr w:type="spellStart"/>
            <w:r w:rsidRPr="00ED60F7">
              <w:rPr>
                <w:rFonts w:ascii="Verdana" w:hAnsi="Verdana"/>
              </w:rPr>
              <w:t>basefont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blink</w:t>
            </w:r>
            <w:proofErr w:type="spellEnd"/>
            <w:r w:rsidRPr="00ED60F7">
              <w:rPr>
                <w:rFonts w:ascii="Verdana" w:hAnsi="Verdana"/>
              </w:rPr>
              <w:t xml:space="preserve">, center, font, </w:t>
            </w:r>
            <w:proofErr w:type="spellStart"/>
            <w:r w:rsidRPr="00ED60F7">
              <w:rPr>
                <w:rFonts w:ascii="Verdana" w:hAnsi="Verdana"/>
              </w:rPr>
              <w:t>marquee</w:t>
            </w:r>
            <w:proofErr w:type="spellEnd"/>
            <w:r w:rsidRPr="00ED60F7">
              <w:rPr>
                <w:rFonts w:ascii="Verdana" w:hAnsi="Verdana"/>
              </w:rPr>
              <w:t xml:space="preserve">, s, </w:t>
            </w:r>
            <w:proofErr w:type="spellStart"/>
            <w:r w:rsidRPr="00ED60F7">
              <w:rPr>
                <w:rFonts w:ascii="Verdana" w:hAnsi="Verdana"/>
              </w:rPr>
              <w:t>strike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tt</w:t>
            </w:r>
            <w:proofErr w:type="spellEnd"/>
            <w:r w:rsidRPr="00ED60F7">
              <w:rPr>
                <w:rFonts w:ascii="Verdana" w:hAnsi="Verdana"/>
              </w:rPr>
              <w:t xml:space="preserve">, u, </w:t>
            </w:r>
            <w:proofErr w:type="spellStart"/>
            <w:r w:rsidRPr="00ED60F7">
              <w:rPr>
                <w:rFonts w:ascii="Verdana" w:hAnsi="Verdana"/>
              </w:rPr>
              <w:t>align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alink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background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basefont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bgcolor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border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color</w:t>
            </w:r>
            <w:proofErr w:type="spellEnd"/>
            <w:r w:rsidRPr="00ED60F7">
              <w:rPr>
                <w:rFonts w:ascii="Verdana" w:hAnsi="Verdana"/>
              </w:rPr>
              <w:t xml:space="preserve">, link, </w:t>
            </w:r>
            <w:proofErr w:type="spellStart"/>
            <w:r w:rsidRPr="00ED60F7">
              <w:rPr>
                <w:rFonts w:ascii="Verdana" w:hAnsi="Verdana"/>
              </w:rPr>
              <w:t>text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vlink</w:t>
            </w:r>
            <w:proofErr w:type="spellEnd"/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85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Czy deklaracja DTD jest poprawnie sformułowana w kodzie strony.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86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badanych stronach znaczniki HTML są używane zgodnie ze standardami, a nie jedynie w celu zmiany wizualnej elementów na stronie.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DOKUMENTY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87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Dokumenty do pobrania są dostępne cyfrowo lub mają dostępną cyfrowo alternatywę (</w:t>
            </w:r>
            <w:proofErr w:type="spellStart"/>
            <w:r w:rsidRPr="00ED60F7">
              <w:rPr>
                <w:rFonts w:ascii="Verdana" w:hAnsi="Verdana"/>
              </w:rPr>
              <w:t>np</w:t>
            </w:r>
            <w:proofErr w:type="spellEnd"/>
            <w:r w:rsidRPr="00ED60F7">
              <w:rPr>
                <w:rFonts w:ascii="Verdana" w:hAnsi="Verdana"/>
              </w:rPr>
              <w:t xml:space="preserve">  treść dokumentu jest w artykule, pod którym jest plik do pobrania tego dokumentu).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na badanych stronach nie ma dokumentów do pobrania.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1.3.2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3.1.1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TREŚCI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88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Każdy element graficzny niosący ważną informację ma poprawnie przypisaną  alternatywę tekstową opisującą jego zawartość.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tego typu elementów.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89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Widoczna etykieta każdego komponentu jest zgodna z etykietą dostępną dla technologii asystujących (np. czytnik ekranu).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etykiet.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2.5.3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90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Komunikaty o statusie lub błędach są dostępne dla technologii wspomagających bez konieczności przemieszczania </w:t>
            </w:r>
            <w:proofErr w:type="spellStart"/>
            <w:r w:rsidRPr="00ED60F7">
              <w:rPr>
                <w:rFonts w:ascii="Verdana" w:hAnsi="Verdana"/>
              </w:rPr>
              <w:t>fokusa</w:t>
            </w:r>
            <w:proofErr w:type="spellEnd"/>
            <w:r w:rsidRPr="00ED60F7">
              <w:rPr>
                <w:rFonts w:ascii="Verdana" w:hAnsi="Verdana"/>
              </w:rPr>
              <w:t>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informacji o statusie lub błędach.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4.1.3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SKRYPTY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91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Skrypty lub elementy programowalne w inny sposób są w dostępne dla technologii asystujących.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skryptów i elementów programowalnych w innych sposób.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92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Skrypt, gdy  zmienia zawartość nietekstową na stronie, zmienia również dla niej alternatywę tekstową.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skryptów zmieniających zawartości nietekstową.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93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Atrybuty zarządzania zdarzeniami myszki mają swój odpowiednik dla klawiatury i na odwrót.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atrybutów lub skryptów do zarządzania obsługą i nawigacją.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2.1.1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94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Treść dynamicznie generowana przez skrypt pojawia się bezpośrednio po powodującym ją elemencie.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zmian wywoływanych przez skrypty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95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Ramka </w:t>
            </w:r>
            <w:proofErr w:type="spellStart"/>
            <w:r w:rsidRPr="00ED60F7">
              <w:rPr>
                <w:rFonts w:ascii="Verdana" w:hAnsi="Verdana"/>
              </w:rPr>
              <w:t>fokusa</w:t>
            </w:r>
            <w:proofErr w:type="spellEnd"/>
            <w:r w:rsidRPr="00ED60F7">
              <w:rPr>
                <w:rFonts w:ascii="Verdana" w:hAnsi="Verdana"/>
              </w:rPr>
              <w:t xml:space="preserve"> nie jest usuwana za pomocą skryptu.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skryptów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2.1.1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2.4.7</w:t>
            </w:r>
          </w:p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D60F7" w:rsidRPr="00264606" w:rsidTr="00390727">
        <w:tc>
          <w:tcPr>
            <w:tcW w:w="709" w:type="dxa"/>
          </w:tcPr>
          <w:p w:rsidR="00ED60F7" w:rsidRPr="00ED60F7" w:rsidRDefault="00ED60F7" w:rsidP="00ED60F7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96</w:t>
            </w:r>
          </w:p>
        </w:tc>
        <w:tc>
          <w:tcPr>
            <w:tcW w:w="4394" w:type="dxa"/>
          </w:tcPr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Wszystkie elementy generowane dynamicznie są dostępne dla technologii asystujących.</w:t>
            </w:r>
          </w:p>
          <w:p w:rsidR="00ED60F7" w:rsidRPr="00ED60F7" w:rsidRDefault="00ED60F7" w:rsidP="00ED60F7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elementów generowanych dynamicznie</w:t>
            </w:r>
          </w:p>
        </w:tc>
        <w:tc>
          <w:tcPr>
            <w:tcW w:w="1276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ED60F7" w:rsidRPr="00ED60F7" w:rsidRDefault="00ED60F7" w:rsidP="00ED60F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D60F7" w:rsidRPr="00ED60F7" w:rsidRDefault="00ED60F7" w:rsidP="00390727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</w:tbl>
    <w:p w:rsidR="00ED60F7" w:rsidRDefault="007A141D" w:rsidP="00E810D7">
      <w:pPr>
        <w:pStyle w:val="Akapitzlist"/>
        <w:spacing w:before="120" w:after="0" w:line="276" w:lineRule="auto"/>
        <w:ind w:left="714" w:firstLine="0"/>
        <w:contextualSpacing w:val="0"/>
        <w:jc w:val="left"/>
        <w:rPr>
          <w:rFonts w:ascii="Verdana" w:hAnsi="Verdana"/>
          <w:b/>
          <w:color w:val="1F497D"/>
          <w:sz w:val="22"/>
          <w:szCs w:val="22"/>
        </w:rPr>
      </w:pPr>
      <w:r>
        <w:t>* n</w:t>
      </w:r>
      <w:r w:rsidR="00DF44A8">
        <w:t>iewłaściwe skreślić albo usunąć</w:t>
      </w:r>
    </w:p>
    <w:p w:rsidR="00E810D7" w:rsidRDefault="00E810D7" w:rsidP="00E7531B">
      <w:pPr>
        <w:pStyle w:val="Akapitzlist"/>
        <w:numPr>
          <w:ilvl w:val="0"/>
          <w:numId w:val="35"/>
        </w:numPr>
        <w:spacing w:before="480" w:after="0" w:line="276" w:lineRule="auto"/>
        <w:ind w:left="714" w:hanging="43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E810D7">
        <w:rPr>
          <w:rFonts w:ascii="Verdana" w:hAnsi="Verdana"/>
          <w:b/>
          <w:sz w:val="22"/>
          <w:szCs w:val="22"/>
        </w:rPr>
        <w:t>Kryterium nr 6</w:t>
      </w:r>
      <w:r>
        <w:rPr>
          <w:rFonts w:ascii="Verdana" w:hAnsi="Verdana"/>
          <w:b/>
          <w:sz w:val="22"/>
          <w:szCs w:val="22"/>
        </w:rPr>
        <w:t xml:space="preserve"> </w:t>
      </w:r>
      <w:r w:rsidRPr="00E810D7">
        <w:rPr>
          <w:rFonts w:ascii="Verdana" w:hAnsi="Verdana"/>
          <w:b/>
          <w:sz w:val="22"/>
          <w:szCs w:val="22"/>
        </w:rPr>
        <w:t xml:space="preserve">Zawartość systemu w zakresie publikowanych informacji </w:t>
      </w:r>
    </w:p>
    <w:p w:rsidR="00E810D7" w:rsidRPr="00DF44A8" w:rsidRDefault="00E810D7" w:rsidP="00DF44A8">
      <w:pPr>
        <w:tabs>
          <w:tab w:val="num" w:pos="360"/>
        </w:tabs>
        <w:spacing w:after="0" w:line="360" w:lineRule="auto"/>
        <w:ind w:left="709" w:firstLine="0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b/>
          <w:sz w:val="22"/>
          <w:szCs w:val="22"/>
        </w:rPr>
        <w:t>oferuję następującą liczbę publikacji prawnych:</w:t>
      </w:r>
    </w:p>
    <w:p w:rsidR="00E810D7" w:rsidRPr="00E810D7" w:rsidRDefault="00E810D7" w:rsidP="00DF44A8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E810D7">
        <w:rPr>
          <w:rFonts w:ascii="Verdana" w:hAnsi="Verdana"/>
          <w:sz w:val="22"/>
          <w:szCs w:val="22"/>
        </w:rPr>
        <w:t>komentarzy</w:t>
      </w:r>
      <w:r>
        <w:rPr>
          <w:rFonts w:ascii="Verdana" w:hAnsi="Verdana"/>
          <w:sz w:val="22"/>
          <w:szCs w:val="22"/>
        </w:rPr>
        <w:t xml:space="preserve"> (K)</w:t>
      </w:r>
      <w:r w:rsidRPr="00E810D7">
        <w:rPr>
          <w:rFonts w:ascii="Verdana" w:hAnsi="Verdana"/>
          <w:sz w:val="22"/>
          <w:szCs w:val="22"/>
        </w:rPr>
        <w:t xml:space="preserve"> </w:t>
      </w:r>
      <w:r w:rsidRPr="00E810D7"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ab/>
        <w:t>……… szt.;</w:t>
      </w:r>
    </w:p>
    <w:p w:rsidR="00E810D7" w:rsidRPr="00E810D7" w:rsidRDefault="00E810D7" w:rsidP="00DF44A8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E810D7">
        <w:rPr>
          <w:rFonts w:ascii="Verdana" w:hAnsi="Verdana"/>
          <w:sz w:val="22"/>
          <w:szCs w:val="22"/>
        </w:rPr>
        <w:t xml:space="preserve">monografii </w:t>
      </w:r>
      <w:r>
        <w:rPr>
          <w:rFonts w:ascii="Verdana" w:hAnsi="Verdana"/>
          <w:sz w:val="22"/>
          <w:szCs w:val="22"/>
        </w:rPr>
        <w:t>(M)</w:t>
      </w:r>
      <w:r w:rsidRPr="00E810D7"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ab/>
        <w:t>……… szt.;</w:t>
      </w:r>
    </w:p>
    <w:p w:rsidR="00E810D7" w:rsidRPr="00E810D7" w:rsidRDefault="00E810D7" w:rsidP="00DF44A8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E810D7">
        <w:rPr>
          <w:rFonts w:ascii="Verdana" w:hAnsi="Verdana"/>
          <w:sz w:val="22"/>
          <w:szCs w:val="22"/>
        </w:rPr>
        <w:t xml:space="preserve">linii orzeczniczych </w:t>
      </w:r>
      <w:r>
        <w:rPr>
          <w:rFonts w:ascii="Verdana" w:hAnsi="Verdana"/>
          <w:sz w:val="22"/>
          <w:szCs w:val="22"/>
        </w:rPr>
        <w:t xml:space="preserve">(L) </w:t>
      </w:r>
      <w:r w:rsidRPr="00E810D7">
        <w:rPr>
          <w:rFonts w:ascii="Verdana" w:hAnsi="Verdana"/>
          <w:sz w:val="22"/>
          <w:szCs w:val="22"/>
        </w:rPr>
        <w:tab/>
        <w:t>……… szt.;</w:t>
      </w:r>
    </w:p>
    <w:p w:rsidR="00E810D7" w:rsidRPr="00E810D7" w:rsidRDefault="0000173B" w:rsidP="00DF44A8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wzorów </w:t>
      </w:r>
      <w:r w:rsidR="00E810D7" w:rsidRPr="00E810D7">
        <w:rPr>
          <w:rFonts w:ascii="Verdana" w:hAnsi="Verdana"/>
          <w:sz w:val="22"/>
          <w:szCs w:val="22"/>
        </w:rPr>
        <w:t xml:space="preserve">dokumentów </w:t>
      </w:r>
      <w:r w:rsidR="00E810D7">
        <w:rPr>
          <w:rFonts w:ascii="Verdana" w:hAnsi="Verdana"/>
          <w:sz w:val="22"/>
          <w:szCs w:val="22"/>
        </w:rPr>
        <w:t>(D)</w:t>
      </w:r>
      <w:r>
        <w:rPr>
          <w:rFonts w:ascii="Verdana" w:hAnsi="Verdana"/>
          <w:sz w:val="22"/>
          <w:szCs w:val="22"/>
        </w:rPr>
        <w:tab/>
      </w:r>
      <w:r w:rsidR="00E810D7" w:rsidRPr="00E810D7">
        <w:rPr>
          <w:rFonts w:ascii="Verdana" w:hAnsi="Verdana"/>
          <w:sz w:val="22"/>
          <w:szCs w:val="22"/>
        </w:rPr>
        <w:t>……… szt.;</w:t>
      </w:r>
    </w:p>
    <w:p w:rsidR="00E810D7" w:rsidRPr="00E810D7" w:rsidRDefault="00E810D7" w:rsidP="00DF44A8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E810D7">
        <w:rPr>
          <w:rFonts w:ascii="Verdana" w:hAnsi="Verdana"/>
          <w:sz w:val="22"/>
          <w:szCs w:val="22"/>
        </w:rPr>
        <w:t xml:space="preserve">procedur </w:t>
      </w:r>
      <w:r>
        <w:rPr>
          <w:rFonts w:ascii="Verdana" w:hAnsi="Verdana"/>
          <w:sz w:val="22"/>
          <w:szCs w:val="22"/>
        </w:rPr>
        <w:t>(P)</w:t>
      </w:r>
      <w:r w:rsidRPr="00E810D7"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>……… szt.;</w:t>
      </w:r>
    </w:p>
    <w:p w:rsidR="00E810D7" w:rsidRPr="00E810D7" w:rsidRDefault="00E810D7" w:rsidP="00DF44A8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E810D7">
        <w:rPr>
          <w:rFonts w:ascii="Verdana" w:hAnsi="Verdana"/>
          <w:sz w:val="22"/>
          <w:szCs w:val="22"/>
        </w:rPr>
        <w:t xml:space="preserve">analiz </w:t>
      </w:r>
      <w:r>
        <w:rPr>
          <w:rFonts w:ascii="Verdana" w:hAnsi="Verdana"/>
          <w:sz w:val="22"/>
          <w:szCs w:val="22"/>
        </w:rPr>
        <w:t>(A)</w:t>
      </w:r>
      <w:r w:rsidRPr="00E810D7"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ab/>
        <w:t>……… szt.</w:t>
      </w:r>
    </w:p>
    <w:p w:rsidR="009E3062" w:rsidRDefault="009E3062" w:rsidP="009E3062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</w:p>
    <w:p w:rsidR="0042678C" w:rsidRDefault="0042678C">
      <w:pPr>
        <w:spacing w:after="0"/>
        <w:ind w:left="0" w:firstLine="0"/>
        <w:jc w:val="left"/>
        <w:rPr>
          <w:rFonts w:ascii="Verdana" w:hAnsi="Verdana"/>
          <w:i/>
          <w:sz w:val="22"/>
          <w:szCs w:val="22"/>
        </w:rPr>
      </w:pPr>
      <w:r>
        <w:rPr>
          <w:rFonts w:ascii="Verdana" w:hAnsi="Verdana"/>
          <w:i/>
          <w:sz w:val="22"/>
          <w:szCs w:val="22"/>
        </w:rPr>
        <w:br w:type="page"/>
      </w:r>
    </w:p>
    <w:p w:rsidR="0042678C" w:rsidRDefault="0042678C" w:rsidP="0042678C">
      <w:pPr>
        <w:spacing w:before="60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337D55">
        <w:rPr>
          <w:rFonts w:ascii="Verdana" w:hAnsi="Verdana"/>
          <w:b/>
          <w:sz w:val="22"/>
          <w:szCs w:val="22"/>
        </w:rPr>
        <w:lastRenderedPageBreak/>
        <w:t xml:space="preserve">Część </w:t>
      </w:r>
      <w:r>
        <w:rPr>
          <w:rFonts w:ascii="Verdana" w:hAnsi="Verdana"/>
          <w:b/>
          <w:sz w:val="22"/>
          <w:szCs w:val="22"/>
        </w:rPr>
        <w:t>2</w:t>
      </w:r>
      <w:r w:rsidRPr="00337D55">
        <w:rPr>
          <w:rFonts w:ascii="Verdana" w:hAnsi="Verdana"/>
          <w:b/>
          <w:sz w:val="22"/>
          <w:szCs w:val="22"/>
        </w:rPr>
        <w:t xml:space="preserve"> –  </w:t>
      </w:r>
      <w:r w:rsidR="00406A38" w:rsidRPr="00406A38">
        <w:rPr>
          <w:rFonts w:ascii="Verdana" w:hAnsi="Verdana"/>
          <w:b/>
          <w:sz w:val="22"/>
          <w:szCs w:val="22"/>
        </w:rPr>
        <w:t>Zakup dostępów do Pakietu/ów Pracownika</w:t>
      </w:r>
    </w:p>
    <w:p w:rsidR="00406A38" w:rsidRPr="00406A38" w:rsidRDefault="0042678C" w:rsidP="00406A38">
      <w:p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Wariant nr 1 </w:t>
      </w:r>
      <w:r w:rsidR="00406A38">
        <w:rPr>
          <w:rFonts w:ascii="Verdana" w:hAnsi="Verdana"/>
          <w:b/>
          <w:sz w:val="22"/>
          <w:szCs w:val="22"/>
        </w:rPr>
        <w:t>(podstawowy)</w:t>
      </w:r>
      <w:r w:rsidR="00406A38" w:rsidRPr="00406A38">
        <w:rPr>
          <w:rFonts w:ascii="Verdana" w:hAnsi="Verdana"/>
          <w:b/>
          <w:sz w:val="22"/>
          <w:szCs w:val="22"/>
        </w:rPr>
        <w:t xml:space="preserve">zamówienie pakietów </w:t>
      </w:r>
      <w:r w:rsidR="00406A38">
        <w:rPr>
          <w:rFonts w:ascii="Verdana" w:hAnsi="Verdana"/>
          <w:b/>
          <w:sz w:val="22"/>
          <w:szCs w:val="22"/>
        </w:rPr>
        <w:t>s</w:t>
      </w:r>
      <w:r w:rsidR="00406A38" w:rsidRPr="00406A38">
        <w:rPr>
          <w:rFonts w:ascii="Verdana" w:hAnsi="Verdana"/>
          <w:b/>
          <w:sz w:val="22"/>
          <w:szCs w:val="22"/>
        </w:rPr>
        <w:t xml:space="preserve">pecjalizowanych </w:t>
      </w:r>
    </w:p>
    <w:p w:rsidR="0042678C" w:rsidRDefault="0042678C" w:rsidP="005A6C21">
      <w:pPr>
        <w:spacing w:before="360" w:after="0" w:line="360" w:lineRule="auto"/>
        <w:ind w:left="142" w:firstLine="0"/>
        <w:jc w:val="left"/>
        <w:rPr>
          <w:rFonts w:ascii="Verdana" w:hAnsi="Verdana"/>
          <w:i/>
          <w:sz w:val="22"/>
          <w:szCs w:val="22"/>
        </w:rPr>
      </w:pPr>
      <w:r w:rsidRPr="009E3062">
        <w:rPr>
          <w:rFonts w:ascii="Verdana" w:hAnsi="Verdana"/>
          <w:sz w:val="22"/>
          <w:szCs w:val="22"/>
        </w:rPr>
        <w:t>Oferuję System Informacji Prawnej o nazwie:………………………………………………</w:t>
      </w:r>
      <w:r>
        <w:rPr>
          <w:rFonts w:ascii="Verdana" w:hAnsi="Verdana"/>
          <w:sz w:val="22"/>
          <w:szCs w:val="22"/>
        </w:rPr>
        <w:t xml:space="preserve"> oraz </w:t>
      </w:r>
      <w:r w:rsidRPr="009E3062">
        <w:rPr>
          <w:rFonts w:ascii="Verdana" w:hAnsi="Verdana"/>
          <w:sz w:val="22"/>
          <w:szCs w:val="22"/>
        </w:rPr>
        <w:t>licencje: ………………………………</w:t>
      </w:r>
      <w:r w:rsidRPr="009E3062">
        <w:rPr>
          <w:rFonts w:ascii="Verdana" w:hAnsi="Verdana"/>
          <w:i/>
          <w:sz w:val="22"/>
          <w:szCs w:val="22"/>
        </w:rPr>
        <w:t>(Imienne/Pływające)</w:t>
      </w:r>
    </w:p>
    <w:p w:rsidR="0042678C" w:rsidRDefault="0042678C" w:rsidP="00406A38">
      <w:pPr>
        <w:pStyle w:val="Akapitzlist"/>
        <w:numPr>
          <w:ilvl w:val="0"/>
          <w:numId w:val="40"/>
        </w:numPr>
        <w:spacing w:before="480" w:after="0" w:line="276" w:lineRule="auto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Cena</w:t>
      </w:r>
    </w:p>
    <w:tbl>
      <w:tblPr>
        <w:tblW w:w="822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402"/>
        <w:gridCol w:w="1418"/>
        <w:gridCol w:w="1134"/>
        <w:gridCol w:w="1559"/>
      </w:tblGrid>
      <w:tr w:rsidR="0042678C" w:rsidRPr="00832DF1" w:rsidTr="0042678C"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42678C" w:rsidRPr="00832DF1" w:rsidRDefault="0042678C" w:rsidP="0042678C">
            <w:pPr>
              <w:spacing w:line="276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>
              <w:rPr>
                <w:rFonts w:ascii="Verdana" w:hAnsi="Verdana" w:cs="Tahoma"/>
                <w:sz w:val="16"/>
                <w:szCs w:val="16"/>
              </w:rPr>
              <w:t>Lp.</w:t>
            </w:r>
          </w:p>
        </w:tc>
        <w:tc>
          <w:tcPr>
            <w:tcW w:w="3402" w:type="dxa"/>
            <w:vAlign w:val="center"/>
          </w:tcPr>
          <w:p w:rsidR="0042678C" w:rsidRPr="00832DF1" w:rsidRDefault="0042678C" w:rsidP="0042678C">
            <w:pPr>
              <w:spacing w:line="276" w:lineRule="auto"/>
              <w:ind w:firstLine="6"/>
              <w:rPr>
                <w:rFonts w:ascii="Verdana" w:hAnsi="Verdana" w:cs="Tahoma"/>
                <w:sz w:val="16"/>
                <w:szCs w:val="16"/>
              </w:rPr>
            </w:pPr>
            <w:r w:rsidRPr="00832DF1">
              <w:rPr>
                <w:rFonts w:ascii="Verdana" w:hAnsi="Verdana" w:cs="Tahoma"/>
                <w:sz w:val="16"/>
                <w:szCs w:val="16"/>
              </w:rPr>
              <w:t>Nazwa</w:t>
            </w:r>
          </w:p>
        </w:tc>
        <w:tc>
          <w:tcPr>
            <w:tcW w:w="1418" w:type="dxa"/>
            <w:vAlign w:val="center"/>
          </w:tcPr>
          <w:p w:rsidR="0042678C" w:rsidRPr="00832DF1" w:rsidRDefault="0042678C" w:rsidP="0042678C">
            <w:pPr>
              <w:spacing w:line="276" w:lineRule="auto"/>
              <w:ind w:firstLine="6"/>
              <w:rPr>
                <w:rFonts w:ascii="Verdana" w:hAnsi="Verdana" w:cs="Tahoma"/>
                <w:sz w:val="16"/>
                <w:szCs w:val="16"/>
              </w:rPr>
            </w:pPr>
            <w:r w:rsidRPr="00832DF1">
              <w:rPr>
                <w:rFonts w:ascii="Verdana" w:hAnsi="Verdana" w:cs="Tahoma"/>
                <w:sz w:val="16"/>
                <w:szCs w:val="16"/>
              </w:rPr>
              <w:t>Cena netto</w:t>
            </w:r>
          </w:p>
        </w:tc>
        <w:tc>
          <w:tcPr>
            <w:tcW w:w="1134" w:type="dxa"/>
            <w:vAlign w:val="center"/>
          </w:tcPr>
          <w:p w:rsidR="0042678C" w:rsidRPr="00832DF1" w:rsidRDefault="0042678C" w:rsidP="0042678C">
            <w:pPr>
              <w:spacing w:line="276" w:lineRule="auto"/>
              <w:ind w:left="0" w:firstLine="6"/>
              <w:rPr>
                <w:rFonts w:ascii="Verdana" w:hAnsi="Verdana" w:cs="Tahoma"/>
                <w:sz w:val="16"/>
                <w:szCs w:val="16"/>
              </w:rPr>
            </w:pPr>
            <w:r w:rsidRPr="00832DF1">
              <w:rPr>
                <w:rFonts w:ascii="Verdana" w:hAnsi="Verdana" w:cs="Tahoma"/>
                <w:sz w:val="16"/>
                <w:szCs w:val="16"/>
              </w:rPr>
              <w:t>Stawka podatku VAT</w:t>
            </w:r>
          </w:p>
        </w:tc>
        <w:tc>
          <w:tcPr>
            <w:tcW w:w="1559" w:type="dxa"/>
          </w:tcPr>
          <w:p w:rsidR="0042678C" w:rsidRDefault="0042678C" w:rsidP="0042678C">
            <w:pPr>
              <w:spacing w:line="276" w:lineRule="auto"/>
              <w:ind w:firstLine="6"/>
              <w:rPr>
                <w:rFonts w:ascii="Verdana" w:hAnsi="Verdana" w:cs="Tahoma"/>
                <w:sz w:val="16"/>
                <w:szCs w:val="16"/>
              </w:rPr>
            </w:pPr>
          </w:p>
          <w:p w:rsidR="0042678C" w:rsidRPr="00832DF1" w:rsidRDefault="0042678C" w:rsidP="0042678C">
            <w:pPr>
              <w:spacing w:line="276" w:lineRule="auto"/>
              <w:ind w:firstLine="6"/>
              <w:rPr>
                <w:rFonts w:ascii="Verdana" w:hAnsi="Verdana" w:cs="Tahoma"/>
                <w:sz w:val="16"/>
                <w:szCs w:val="16"/>
              </w:rPr>
            </w:pPr>
            <w:r w:rsidRPr="00832DF1">
              <w:rPr>
                <w:rFonts w:ascii="Verdana" w:hAnsi="Verdana" w:cs="Tahoma"/>
                <w:sz w:val="16"/>
                <w:szCs w:val="16"/>
              </w:rPr>
              <w:t xml:space="preserve">Cena brutto </w:t>
            </w:r>
          </w:p>
          <w:p w:rsidR="0042678C" w:rsidRDefault="0042678C" w:rsidP="0042678C">
            <w:pPr>
              <w:spacing w:line="276" w:lineRule="auto"/>
              <w:ind w:firstLine="6"/>
              <w:rPr>
                <w:rFonts w:ascii="Verdana" w:hAnsi="Verdana" w:cs="Tahoma"/>
                <w:sz w:val="16"/>
                <w:szCs w:val="16"/>
              </w:rPr>
            </w:pPr>
          </w:p>
          <w:p w:rsidR="0042678C" w:rsidRPr="00832DF1" w:rsidRDefault="0042678C" w:rsidP="0042678C">
            <w:pPr>
              <w:spacing w:line="276" w:lineRule="auto"/>
              <w:ind w:firstLine="6"/>
              <w:rPr>
                <w:rFonts w:ascii="Verdana" w:hAnsi="Verdana" w:cs="Tahoma"/>
                <w:sz w:val="16"/>
                <w:szCs w:val="16"/>
              </w:rPr>
            </w:pPr>
          </w:p>
        </w:tc>
      </w:tr>
      <w:tr w:rsidR="0042678C" w:rsidRPr="001E7E95" w:rsidTr="0042678C">
        <w:trPr>
          <w:trHeight w:val="134"/>
        </w:trPr>
        <w:tc>
          <w:tcPr>
            <w:tcW w:w="709" w:type="dxa"/>
            <w:shd w:val="clear" w:color="auto" w:fill="BFBFBF"/>
          </w:tcPr>
          <w:p w:rsidR="0042678C" w:rsidRPr="001E7E95" w:rsidRDefault="0042678C" w:rsidP="0042678C">
            <w:pPr>
              <w:spacing w:line="276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BFBFBF"/>
          </w:tcPr>
          <w:p w:rsidR="0042678C" w:rsidRPr="001E7E95" w:rsidRDefault="0042678C" w:rsidP="0042678C">
            <w:pPr>
              <w:spacing w:line="276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>
              <w:rPr>
                <w:rFonts w:ascii="Verdana" w:hAnsi="Verdana" w:cs="Tahoma"/>
                <w:sz w:val="16"/>
                <w:szCs w:val="16"/>
              </w:rPr>
              <w:t>1</w:t>
            </w:r>
          </w:p>
        </w:tc>
        <w:tc>
          <w:tcPr>
            <w:tcW w:w="1418" w:type="dxa"/>
            <w:shd w:val="clear" w:color="auto" w:fill="BFBFBF"/>
          </w:tcPr>
          <w:p w:rsidR="0042678C" w:rsidRPr="001E7E95" w:rsidRDefault="0042678C" w:rsidP="0042678C">
            <w:pPr>
              <w:spacing w:line="276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1E7E95">
              <w:rPr>
                <w:rFonts w:ascii="Verdana" w:hAnsi="Verdana" w:cs="Tahoma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BFBFBF"/>
          </w:tcPr>
          <w:p w:rsidR="0042678C" w:rsidRPr="001E7E95" w:rsidRDefault="0042678C" w:rsidP="0042678C">
            <w:pPr>
              <w:spacing w:line="276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1E7E95">
              <w:rPr>
                <w:rFonts w:ascii="Verdana" w:hAnsi="Verdana" w:cs="Tahoma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BFBFBF"/>
          </w:tcPr>
          <w:p w:rsidR="0042678C" w:rsidRPr="001E7E95" w:rsidRDefault="0042678C" w:rsidP="0042678C">
            <w:pPr>
              <w:spacing w:line="276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>
              <w:rPr>
                <w:rFonts w:ascii="Verdana" w:hAnsi="Verdana" w:cs="Tahoma"/>
                <w:sz w:val="16"/>
                <w:szCs w:val="16"/>
              </w:rPr>
              <w:t>4</w:t>
            </w:r>
          </w:p>
        </w:tc>
      </w:tr>
      <w:tr w:rsidR="0042678C" w:rsidRPr="0054174C" w:rsidTr="00390727">
        <w:trPr>
          <w:trHeight w:val="475"/>
        </w:trPr>
        <w:tc>
          <w:tcPr>
            <w:tcW w:w="709" w:type="dxa"/>
            <w:vAlign w:val="center"/>
          </w:tcPr>
          <w:p w:rsidR="0042678C" w:rsidRPr="00E80106" w:rsidRDefault="0042678C" w:rsidP="0042678C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1.</w:t>
            </w:r>
          </w:p>
        </w:tc>
        <w:tc>
          <w:tcPr>
            <w:tcW w:w="3402" w:type="dxa"/>
            <w:tcBorders>
              <w:bottom w:val="dashed" w:sz="4" w:space="0" w:color="auto"/>
            </w:tcBorders>
            <w:vAlign w:val="center"/>
          </w:tcPr>
          <w:p w:rsidR="0042678C" w:rsidRDefault="0042678C" w:rsidP="0042678C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 xml:space="preserve">Realizacja przedmiotu zamówienia </w:t>
            </w:r>
            <w:r w:rsidRPr="00826B8B">
              <w:rPr>
                <w:rFonts w:ascii="Verdana" w:hAnsi="Verdana" w:cs="Tahoma"/>
                <w:b/>
                <w:bCs/>
                <w:sz w:val="18"/>
                <w:szCs w:val="18"/>
              </w:rPr>
              <w:t>w zakresie podstawowym</w:t>
            </w:r>
            <w:r w:rsidRPr="00872FB2">
              <w:rPr>
                <w:rFonts w:ascii="Verdana" w:hAnsi="Verdana" w:cs="Tahoma"/>
                <w:sz w:val="18"/>
                <w:szCs w:val="18"/>
              </w:rPr>
              <w:t xml:space="preserve"> </w:t>
            </w:r>
            <w:r w:rsidR="00BA57C4">
              <w:rPr>
                <w:rFonts w:ascii="Verdana" w:hAnsi="Verdana" w:cs="Tahoma"/>
                <w:sz w:val="18"/>
                <w:szCs w:val="18"/>
              </w:rPr>
              <w:t>w okresie 12 miesięcy</w:t>
            </w:r>
          </w:p>
          <w:p w:rsidR="0042678C" w:rsidRPr="0054174C" w:rsidRDefault="0042678C" w:rsidP="0042678C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 xml:space="preserve">w tym </w:t>
            </w:r>
            <w:r w:rsidRPr="00826B8B">
              <w:rPr>
                <w:rFonts w:ascii="Verdana" w:hAnsi="Verdana" w:cs="Tahoma"/>
                <w:b/>
                <w:bCs/>
                <w:sz w:val="18"/>
                <w:szCs w:val="18"/>
              </w:rPr>
              <w:t>wynagrodzenie miesięczne</w:t>
            </w:r>
            <w:r w:rsidRPr="00E374E2">
              <w:rPr>
                <w:rFonts w:ascii="Verdana" w:hAnsi="Verdana" w:cs="Tahoma"/>
                <w:sz w:val="18"/>
                <w:szCs w:val="18"/>
              </w:rPr>
              <w:t xml:space="preserve"> za wykonanie umowy w zakresie zamówienia podstawowego</w:t>
            </w:r>
            <w:r>
              <w:rPr>
                <w:rFonts w:ascii="Verdana" w:hAnsi="Verdana" w:cs="Tahoma"/>
                <w:sz w:val="18"/>
                <w:szCs w:val="18"/>
              </w:rPr>
              <w:t xml:space="preserve"> …………. zł netto, VAT ……………%, ………………… zł brutto</w:t>
            </w:r>
          </w:p>
        </w:tc>
        <w:tc>
          <w:tcPr>
            <w:tcW w:w="1418" w:type="dxa"/>
            <w:tcBorders>
              <w:bottom w:val="dashed" w:sz="4" w:space="0" w:color="auto"/>
            </w:tcBorders>
            <w:vAlign w:val="center"/>
          </w:tcPr>
          <w:p w:rsidR="0042678C" w:rsidRPr="0054174C" w:rsidRDefault="0042678C" w:rsidP="0042678C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:rsidR="0042678C" w:rsidRPr="0054174C" w:rsidRDefault="0042678C" w:rsidP="0042678C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42678C" w:rsidRPr="0054174C" w:rsidRDefault="0042678C" w:rsidP="0042678C">
            <w:pPr>
              <w:spacing w:line="276" w:lineRule="auto"/>
              <w:jc w:val="center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42678C" w:rsidRPr="0054174C" w:rsidTr="00390727">
        <w:trPr>
          <w:trHeight w:val="475"/>
        </w:trPr>
        <w:tc>
          <w:tcPr>
            <w:tcW w:w="709" w:type="dxa"/>
            <w:vAlign w:val="center"/>
          </w:tcPr>
          <w:p w:rsidR="0042678C" w:rsidRPr="00E80106" w:rsidRDefault="0042678C" w:rsidP="0042678C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2.</w:t>
            </w:r>
          </w:p>
        </w:tc>
        <w:tc>
          <w:tcPr>
            <w:tcW w:w="3402" w:type="dxa"/>
            <w:tcBorders>
              <w:bottom w:val="dashed" w:sz="8" w:space="0" w:color="auto"/>
            </w:tcBorders>
            <w:vAlign w:val="center"/>
          </w:tcPr>
          <w:p w:rsidR="0042678C" w:rsidRDefault="0042678C" w:rsidP="007207F4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 xml:space="preserve">Realizacja przedmiotu zamówienia </w:t>
            </w:r>
            <w:r w:rsidRPr="00826B8B">
              <w:rPr>
                <w:rFonts w:ascii="Verdana" w:hAnsi="Verdana" w:cs="Tahoma"/>
                <w:b/>
                <w:bCs/>
                <w:sz w:val="18"/>
                <w:szCs w:val="18"/>
              </w:rPr>
              <w:t>w zakresie objętym prawem opcji</w:t>
            </w:r>
          </w:p>
        </w:tc>
        <w:tc>
          <w:tcPr>
            <w:tcW w:w="1418" w:type="dxa"/>
            <w:tcBorders>
              <w:bottom w:val="dashed" w:sz="8" w:space="0" w:color="auto"/>
            </w:tcBorders>
            <w:vAlign w:val="center"/>
          </w:tcPr>
          <w:p w:rsidR="0042678C" w:rsidRPr="0054174C" w:rsidRDefault="0042678C" w:rsidP="0042678C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dashSmallGap" w:sz="4" w:space="0" w:color="auto"/>
              <w:tl2br w:val="nil"/>
              <w:tr2bl w:val="nil"/>
            </w:tcBorders>
            <w:vAlign w:val="bottom"/>
          </w:tcPr>
          <w:p w:rsidR="0042678C" w:rsidRDefault="0042678C" w:rsidP="0042678C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  <w:shd w:val="clear" w:color="auto" w:fill="D9D9D9"/>
          </w:tcPr>
          <w:p w:rsidR="0042678C" w:rsidRPr="0054174C" w:rsidRDefault="0042678C" w:rsidP="0042678C">
            <w:pPr>
              <w:spacing w:line="276" w:lineRule="auto"/>
              <w:jc w:val="center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390727" w:rsidRPr="0054174C" w:rsidTr="00390727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42678C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dashed" w:sz="8" w:space="0" w:color="auto"/>
              <w:bottom w:val="dashed" w:sz="8" w:space="0" w:color="auto"/>
            </w:tcBorders>
            <w:vAlign w:val="center"/>
          </w:tcPr>
          <w:p w:rsidR="00390727" w:rsidRPr="0054174C" w:rsidRDefault="00390727" w:rsidP="0042678C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w tym:</w:t>
            </w:r>
          </w:p>
        </w:tc>
        <w:tc>
          <w:tcPr>
            <w:tcW w:w="1418" w:type="dxa"/>
            <w:tcBorders>
              <w:top w:val="dashed" w:sz="8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390727" w:rsidRDefault="00390727" w:rsidP="0042678C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390727" w:rsidRPr="0054174C" w:rsidRDefault="00390727" w:rsidP="0042678C">
            <w:pPr>
              <w:spacing w:line="276" w:lineRule="auto"/>
              <w:jc w:val="center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390727" w:rsidRPr="0054174C" w:rsidTr="00406A38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2a.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390727" w:rsidRDefault="00390727" w:rsidP="00406A38">
            <w:pPr>
              <w:ind w:firstLine="6"/>
              <w:rPr>
                <w:rFonts w:ascii="Verdana" w:hAnsi="Verdana" w:cs="Tahoma"/>
                <w:sz w:val="18"/>
                <w:szCs w:val="18"/>
              </w:rPr>
            </w:pPr>
            <w:r w:rsidRPr="00484078">
              <w:rPr>
                <w:rFonts w:ascii="Verdana" w:hAnsi="Verdana" w:cs="Tahoma"/>
                <w:sz w:val="18"/>
                <w:szCs w:val="18"/>
              </w:rPr>
              <w:t>opłat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miesięczn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za jeden dodatkowy dostęp do obszaru prawa </w:t>
            </w:r>
            <w:r w:rsidRPr="00484078">
              <w:rPr>
                <w:rFonts w:ascii="Verdana" w:hAnsi="Verdana" w:cs="Tahoma"/>
                <w:b/>
                <w:bCs/>
                <w:sz w:val="18"/>
                <w:szCs w:val="18"/>
              </w:rPr>
              <w:t>Pakiet Urzędnika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390727" w:rsidRDefault="00390727" w:rsidP="00406A38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390727" w:rsidRPr="007119F5" w:rsidRDefault="00390727" w:rsidP="00406A38">
            <w:pPr>
              <w:spacing w:line="276" w:lineRule="auto"/>
              <w:jc w:val="center"/>
            </w:pPr>
          </w:p>
        </w:tc>
      </w:tr>
      <w:tr w:rsidR="00390727" w:rsidRPr="0054174C" w:rsidTr="00406A38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</w:t>
            </w:r>
            <w:r>
              <w:rPr>
                <w:rFonts w:ascii="Verdana" w:hAnsi="Verdana" w:cs="Tahoma"/>
                <w:sz w:val="16"/>
                <w:szCs w:val="16"/>
              </w:rPr>
              <w:t>b</w:t>
            </w:r>
            <w:r w:rsidRPr="00E80106">
              <w:rPr>
                <w:rFonts w:ascii="Verdana" w:hAnsi="Verdana" w:cs="Tahoma"/>
                <w:sz w:val="16"/>
                <w:szCs w:val="16"/>
              </w:rPr>
              <w:t>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390727" w:rsidRPr="0054174C" w:rsidRDefault="00390727" w:rsidP="00406A38">
            <w:pPr>
              <w:ind w:firstLine="6"/>
              <w:rPr>
                <w:rFonts w:ascii="Verdana" w:hAnsi="Verdana" w:cs="Tahoma"/>
                <w:sz w:val="18"/>
                <w:szCs w:val="18"/>
              </w:rPr>
            </w:pPr>
            <w:r w:rsidRPr="00484078">
              <w:rPr>
                <w:rFonts w:ascii="Verdana" w:hAnsi="Verdana" w:cs="Tahoma"/>
                <w:sz w:val="18"/>
                <w:szCs w:val="18"/>
              </w:rPr>
              <w:t>opłat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miesięczn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za jeden dodatkowy dostęp do obszaru prawa </w:t>
            </w:r>
            <w:r w:rsidRPr="00461476">
              <w:rPr>
                <w:rFonts w:ascii="Verdana" w:hAnsi="Verdana" w:cs="Tahoma"/>
                <w:b/>
                <w:bCs/>
                <w:sz w:val="18"/>
                <w:szCs w:val="18"/>
              </w:rPr>
              <w:t>Prawo Pracy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390727" w:rsidRDefault="00390727" w:rsidP="00406A38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390727" w:rsidRPr="007119F5" w:rsidRDefault="00390727" w:rsidP="00406A38">
            <w:pPr>
              <w:spacing w:line="276" w:lineRule="auto"/>
              <w:jc w:val="center"/>
            </w:pPr>
          </w:p>
        </w:tc>
      </w:tr>
      <w:tr w:rsidR="00390727" w:rsidRPr="0054174C" w:rsidTr="00406A38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</w:t>
            </w:r>
            <w:r>
              <w:rPr>
                <w:rFonts w:ascii="Verdana" w:hAnsi="Verdana" w:cs="Tahoma"/>
                <w:sz w:val="16"/>
                <w:szCs w:val="16"/>
              </w:rPr>
              <w:t>c</w:t>
            </w:r>
            <w:r w:rsidRPr="00E80106">
              <w:rPr>
                <w:rFonts w:ascii="Verdana" w:hAnsi="Verdana" w:cs="Tahoma"/>
                <w:sz w:val="16"/>
                <w:szCs w:val="16"/>
              </w:rPr>
              <w:t>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390727" w:rsidRDefault="00390727" w:rsidP="00406A38">
            <w:pPr>
              <w:ind w:firstLine="6"/>
              <w:rPr>
                <w:rFonts w:ascii="Verdana" w:hAnsi="Verdana" w:cs="Tahoma"/>
                <w:sz w:val="18"/>
                <w:szCs w:val="18"/>
              </w:rPr>
            </w:pPr>
            <w:r w:rsidRPr="00484078">
              <w:rPr>
                <w:rFonts w:ascii="Verdana" w:hAnsi="Verdana" w:cs="Tahoma"/>
                <w:sz w:val="18"/>
                <w:szCs w:val="18"/>
              </w:rPr>
              <w:t>opłat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miesięczn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za jeden dodatkowy dostęp do obszaru prawa </w:t>
            </w:r>
            <w:r w:rsidRPr="00461476">
              <w:rPr>
                <w:rFonts w:ascii="Verdana" w:hAnsi="Verdana" w:cs="Tahoma"/>
                <w:b/>
                <w:bCs/>
                <w:sz w:val="18"/>
                <w:szCs w:val="18"/>
              </w:rPr>
              <w:t>Księgowość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390727" w:rsidRDefault="00390727" w:rsidP="00406A38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390727" w:rsidRPr="007119F5" w:rsidRDefault="00390727" w:rsidP="00406A38">
            <w:pPr>
              <w:spacing w:line="276" w:lineRule="auto"/>
              <w:jc w:val="center"/>
            </w:pPr>
          </w:p>
        </w:tc>
      </w:tr>
      <w:tr w:rsidR="00390727" w:rsidRPr="0054174C" w:rsidTr="00406A38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</w:t>
            </w:r>
            <w:r>
              <w:rPr>
                <w:rFonts w:ascii="Verdana" w:hAnsi="Verdana" w:cs="Tahoma"/>
                <w:sz w:val="16"/>
                <w:szCs w:val="16"/>
              </w:rPr>
              <w:t>d</w:t>
            </w:r>
            <w:r w:rsidRPr="00E80106">
              <w:rPr>
                <w:rFonts w:ascii="Verdana" w:hAnsi="Verdana" w:cs="Tahoma"/>
                <w:sz w:val="16"/>
                <w:szCs w:val="16"/>
              </w:rPr>
              <w:t>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390727" w:rsidRDefault="00390727" w:rsidP="00406A38">
            <w:pPr>
              <w:ind w:firstLine="6"/>
              <w:rPr>
                <w:rFonts w:ascii="Verdana" w:hAnsi="Verdana" w:cs="Tahoma"/>
                <w:sz w:val="18"/>
                <w:szCs w:val="18"/>
              </w:rPr>
            </w:pPr>
            <w:r w:rsidRPr="00484078">
              <w:rPr>
                <w:rFonts w:ascii="Verdana" w:hAnsi="Verdana" w:cs="Tahoma"/>
                <w:sz w:val="18"/>
                <w:szCs w:val="18"/>
              </w:rPr>
              <w:t>opłat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miesięczn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za jeden dodatkowy dostęp do obszaru prawa </w:t>
            </w:r>
            <w:r w:rsidRPr="00461476">
              <w:rPr>
                <w:rFonts w:ascii="Verdana" w:hAnsi="Verdana" w:cs="Tahoma"/>
                <w:b/>
                <w:bCs/>
                <w:sz w:val="18"/>
                <w:szCs w:val="18"/>
              </w:rPr>
              <w:t>Prawo Budowlane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390727" w:rsidRDefault="00390727" w:rsidP="00406A38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390727" w:rsidRPr="007119F5" w:rsidRDefault="00390727" w:rsidP="00406A38">
            <w:pPr>
              <w:spacing w:line="276" w:lineRule="auto"/>
              <w:jc w:val="center"/>
            </w:pPr>
          </w:p>
        </w:tc>
      </w:tr>
      <w:tr w:rsidR="00390727" w:rsidRPr="0054174C" w:rsidTr="00406A38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</w:t>
            </w:r>
            <w:r>
              <w:rPr>
                <w:rFonts w:ascii="Verdana" w:hAnsi="Verdana" w:cs="Tahoma"/>
                <w:sz w:val="16"/>
                <w:szCs w:val="16"/>
              </w:rPr>
              <w:t>e</w:t>
            </w:r>
            <w:r w:rsidRPr="00E80106">
              <w:rPr>
                <w:rFonts w:ascii="Verdana" w:hAnsi="Verdana" w:cs="Tahoma"/>
                <w:sz w:val="16"/>
                <w:szCs w:val="16"/>
              </w:rPr>
              <w:t>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390727" w:rsidRDefault="00390727" w:rsidP="00406A38">
            <w:pPr>
              <w:ind w:firstLine="6"/>
              <w:rPr>
                <w:rFonts w:ascii="Verdana" w:hAnsi="Verdana" w:cs="Tahoma"/>
                <w:sz w:val="18"/>
                <w:szCs w:val="18"/>
              </w:rPr>
            </w:pPr>
            <w:r w:rsidRPr="00484078">
              <w:rPr>
                <w:rFonts w:ascii="Verdana" w:hAnsi="Verdana" w:cs="Tahoma"/>
                <w:sz w:val="18"/>
                <w:szCs w:val="18"/>
              </w:rPr>
              <w:t>opłat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miesięczn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za jeden dodatkowy dostęp do obszaru prawa </w:t>
            </w:r>
            <w:r w:rsidRPr="00461476">
              <w:rPr>
                <w:rFonts w:ascii="Verdana" w:hAnsi="Verdana" w:cs="Tahoma"/>
                <w:b/>
                <w:bCs/>
                <w:sz w:val="18"/>
                <w:szCs w:val="18"/>
              </w:rPr>
              <w:t>Zamówienia Publiczne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390727" w:rsidRDefault="00390727" w:rsidP="00406A38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390727" w:rsidRPr="007119F5" w:rsidRDefault="00390727" w:rsidP="00406A38">
            <w:pPr>
              <w:spacing w:line="276" w:lineRule="auto"/>
              <w:jc w:val="center"/>
            </w:pPr>
          </w:p>
        </w:tc>
      </w:tr>
      <w:tr w:rsidR="00390727" w:rsidRPr="0054174C" w:rsidTr="00406A38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</w:t>
            </w:r>
            <w:r>
              <w:rPr>
                <w:rFonts w:ascii="Verdana" w:hAnsi="Verdana" w:cs="Tahoma"/>
                <w:sz w:val="16"/>
                <w:szCs w:val="16"/>
              </w:rPr>
              <w:t>f</w:t>
            </w:r>
            <w:r w:rsidRPr="00E80106">
              <w:rPr>
                <w:rFonts w:ascii="Verdana" w:hAnsi="Verdana" w:cs="Tahoma"/>
                <w:sz w:val="16"/>
                <w:szCs w:val="16"/>
              </w:rPr>
              <w:t>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390727" w:rsidRPr="0054174C" w:rsidRDefault="00390727" w:rsidP="00406A38">
            <w:pPr>
              <w:ind w:firstLine="6"/>
              <w:rPr>
                <w:rFonts w:ascii="Verdana" w:hAnsi="Verdana" w:cs="Tahoma"/>
                <w:sz w:val="18"/>
                <w:szCs w:val="18"/>
              </w:rPr>
            </w:pPr>
            <w:r w:rsidRPr="00484078">
              <w:rPr>
                <w:rFonts w:ascii="Verdana" w:hAnsi="Verdana" w:cs="Tahoma"/>
                <w:sz w:val="18"/>
                <w:szCs w:val="18"/>
              </w:rPr>
              <w:t>opłat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miesięczn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za jeden dodatkowy dostęp do obszaru prawa </w:t>
            </w:r>
            <w:r w:rsidRPr="00461476">
              <w:rPr>
                <w:rFonts w:ascii="Verdana" w:hAnsi="Verdana" w:cs="Tahoma"/>
                <w:b/>
                <w:bCs/>
                <w:sz w:val="18"/>
                <w:szCs w:val="18"/>
              </w:rPr>
              <w:t>Prawo Oświatowe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390727" w:rsidRDefault="00390727" w:rsidP="00406A38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390727" w:rsidRPr="007119F5" w:rsidRDefault="00390727" w:rsidP="00406A38">
            <w:pPr>
              <w:spacing w:line="276" w:lineRule="auto"/>
              <w:jc w:val="center"/>
            </w:pPr>
          </w:p>
        </w:tc>
      </w:tr>
      <w:tr w:rsidR="00390727" w:rsidRPr="0054174C" w:rsidTr="00406A38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</w:t>
            </w:r>
            <w:r>
              <w:rPr>
                <w:rFonts w:ascii="Verdana" w:hAnsi="Verdana" w:cs="Tahoma"/>
                <w:sz w:val="16"/>
                <w:szCs w:val="16"/>
              </w:rPr>
              <w:t>g</w:t>
            </w:r>
            <w:r w:rsidRPr="00E80106">
              <w:rPr>
                <w:rFonts w:ascii="Verdana" w:hAnsi="Verdana" w:cs="Tahoma"/>
                <w:sz w:val="16"/>
                <w:szCs w:val="16"/>
              </w:rPr>
              <w:t>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390727" w:rsidRPr="009B5239" w:rsidRDefault="00390727" w:rsidP="00406A38">
            <w:pPr>
              <w:ind w:firstLine="6"/>
              <w:rPr>
                <w:rFonts w:ascii="Verdana" w:hAnsi="Verdana" w:cs="Tahoma"/>
                <w:sz w:val="18"/>
                <w:szCs w:val="18"/>
              </w:rPr>
            </w:pPr>
            <w:r w:rsidRPr="00484078">
              <w:rPr>
                <w:rFonts w:ascii="Verdana" w:hAnsi="Verdana" w:cs="Tahoma"/>
                <w:sz w:val="18"/>
                <w:szCs w:val="18"/>
              </w:rPr>
              <w:t>opłat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miesięczn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za jeden dodatkowy dostęp do obszaru prawa </w:t>
            </w:r>
            <w:r w:rsidRPr="00461476">
              <w:rPr>
                <w:rFonts w:ascii="Verdana" w:hAnsi="Verdana" w:cs="Tahoma"/>
                <w:b/>
                <w:bCs/>
                <w:sz w:val="18"/>
                <w:szCs w:val="18"/>
              </w:rPr>
              <w:t>Ochrona Środowiska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390727" w:rsidRDefault="00390727" w:rsidP="00406A38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390727" w:rsidRPr="007119F5" w:rsidRDefault="00390727" w:rsidP="00406A38">
            <w:pPr>
              <w:spacing w:line="276" w:lineRule="auto"/>
              <w:jc w:val="center"/>
            </w:pPr>
          </w:p>
        </w:tc>
      </w:tr>
      <w:tr w:rsidR="00390727" w:rsidRPr="0054174C" w:rsidTr="00406A38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lastRenderedPageBreak/>
              <w:t>2</w:t>
            </w:r>
            <w:r>
              <w:rPr>
                <w:rFonts w:ascii="Verdana" w:hAnsi="Verdana" w:cs="Tahoma"/>
                <w:sz w:val="16"/>
                <w:szCs w:val="16"/>
              </w:rPr>
              <w:t>h</w:t>
            </w:r>
            <w:r w:rsidRPr="00E80106">
              <w:rPr>
                <w:rFonts w:ascii="Verdana" w:hAnsi="Verdana" w:cs="Tahoma"/>
                <w:sz w:val="16"/>
                <w:szCs w:val="16"/>
              </w:rPr>
              <w:t>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390727" w:rsidRDefault="00390727" w:rsidP="00406A38">
            <w:pPr>
              <w:ind w:firstLine="6"/>
              <w:rPr>
                <w:rFonts w:ascii="Verdana" w:hAnsi="Verdana" w:cs="Tahoma"/>
                <w:sz w:val="18"/>
                <w:szCs w:val="18"/>
              </w:rPr>
            </w:pPr>
            <w:r w:rsidRPr="00484078">
              <w:rPr>
                <w:rFonts w:ascii="Verdana" w:hAnsi="Verdana" w:cs="Tahoma"/>
                <w:sz w:val="18"/>
                <w:szCs w:val="18"/>
              </w:rPr>
              <w:t>opłat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miesięczn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za jeden dodatkowy dostęp do obszaru prawa </w:t>
            </w:r>
            <w:r w:rsidRPr="00461476">
              <w:rPr>
                <w:rFonts w:ascii="Verdana" w:hAnsi="Verdana" w:cs="Tahoma"/>
                <w:b/>
                <w:bCs/>
                <w:sz w:val="18"/>
                <w:szCs w:val="18"/>
              </w:rPr>
              <w:t>Ochrona Zdrowia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390727" w:rsidRDefault="00390727" w:rsidP="00406A38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390727" w:rsidRPr="007119F5" w:rsidRDefault="00390727" w:rsidP="00406A38">
            <w:pPr>
              <w:spacing w:line="276" w:lineRule="auto"/>
              <w:jc w:val="center"/>
            </w:pPr>
          </w:p>
        </w:tc>
      </w:tr>
      <w:tr w:rsidR="00390727" w:rsidRPr="0054174C" w:rsidTr="00406A38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</w:t>
            </w:r>
            <w:r>
              <w:rPr>
                <w:rFonts w:ascii="Verdana" w:hAnsi="Verdana" w:cs="Tahoma"/>
                <w:sz w:val="16"/>
                <w:szCs w:val="16"/>
              </w:rPr>
              <w:t>i</w:t>
            </w:r>
            <w:r w:rsidRPr="00E80106">
              <w:rPr>
                <w:rFonts w:ascii="Verdana" w:hAnsi="Verdana" w:cs="Tahoma"/>
                <w:sz w:val="16"/>
                <w:szCs w:val="16"/>
              </w:rPr>
              <w:t>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390727" w:rsidRDefault="00390727" w:rsidP="00406A38">
            <w:pPr>
              <w:ind w:firstLine="6"/>
              <w:rPr>
                <w:rFonts w:ascii="Verdana" w:hAnsi="Verdana" w:cs="Tahoma"/>
                <w:sz w:val="18"/>
                <w:szCs w:val="18"/>
              </w:rPr>
            </w:pPr>
            <w:r w:rsidRPr="00484078">
              <w:rPr>
                <w:rFonts w:ascii="Verdana" w:hAnsi="Verdana" w:cs="Tahoma"/>
                <w:sz w:val="18"/>
                <w:szCs w:val="18"/>
              </w:rPr>
              <w:t>opłat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miesięczn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za jeden dodatkowy dostęp do obszaru prawa </w:t>
            </w:r>
            <w:r>
              <w:rPr>
                <w:rFonts w:ascii="Verdana" w:hAnsi="Verdana" w:cs="Tahoma"/>
                <w:b/>
                <w:bCs/>
                <w:sz w:val="18"/>
                <w:szCs w:val="18"/>
              </w:rPr>
              <w:t>Ochrona Danych Osobowych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390727" w:rsidRDefault="00390727" w:rsidP="00406A38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390727" w:rsidRPr="007119F5" w:rsidRDefault="00390727" w:rsidP="00406A38">
            <w:pPr>
              <w:spacing w:line="276" w:lineRule="auto"/>
              <w:jc w:val="center"/>
            </w:pPr>
          </w:p>
        </w:tc>
      </w:tr>
      <w:tr w:rsidR="00390727" w:rsidRPr="0054174C" w:rsidTr="00406A38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</w:t>
            </w:r>
            <w:r>
              <w:rPr>
                <w:rFonts w:ascii="Verdana" w:hAnsi="Verdana" w:cs="Tahoma"/>
                <w:sz w:val="16"/>
                <w:szCs w:val="16"/>
              </w:rPr>
              <w:t>j</w:t>
            </w:r>
            <w:r w:rsidRPr="00E80106">
              <w:rPr>
                <w:rFonts w:ascii="Verdana" w:hAnsi="Verdana" w:cs="Tahoma"/>
                <w:sz w:val="16"/>
                <w:szCs w:val="16"/>
              </w:rPr>
              <w:t>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390727" w:rsidRDefault="00390727" w:rsidP="00406A38">
            <w:pPr>
              <w:ind w:firstLine="6"/>
              <w:rPr>
                <w:rFonts w:ascii="Verdana" w:hAnsi="Verdana" w:cs="Tahoma"/>
                <w:sz w:val="18"/>
                <w:szCs w:val="18"/>
              </w:rPr>
            </w:pPr>
            <w:r w:rsidRPr="00484078">
              <w:rPr>
                <w:rFonts w:ascii="Verdana" w:hAnsi="Verdana" w:cs="Tahoma"/>
                <w:sz w:val="18"/>
                <w:szCs w:val="18"/>
              </w:rPr>
              <w:t>opłat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miesięczn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za jeden dodatkowy dostęp do obszaru prawa </w:t>
            </w:r>
            <w:r w:rsidRPr="00461476">
              <w:rPr>
                <w:rFonts w:ascii="Verdana" w:hAnsi="Verdana" w:cs="Tahoma"/>
                <w:b/>
                <w:bCs/>
                <w:sz w:val="18"/>
                <w:szCs w:val="18"/>
              </w:rPr>
              <w:t xml:space="preserve"> Pakiet Prawno Gospodarczy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390727" w:rsidRDefault="00390727" w:rsidP="00406A38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390727" w:rsidRPr="007119F5" w:rsidRDefault="00390727" w:rsidP="00406A38">
            <w:pPr>
              <w:spacing w:line="276" w:lineRule="auto"/>
              <w:jc w:val="center"/>
            </w:pPr>
          </w:p>
        </w:tc>
      </w:tr>
      <w:tr w:rsidR="00390727" w:rsidRPr="0054174C" w:rsidTr="007207F4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</w:t>
            </w:r>
            <w:r>
              <w:rPr>
                <w:rFonts w:ascii="Verdana" w:hAnsi="Verdana" w:cs="Tahoma"/>
                <w:sz w:val="16"/>
                <w:szCs w:val="16"/>
              </w:rPr>
              <w:t>k</w:t>
            </w:r>
            <w:r w:rsidRPr="00E80106">
              <w:rPr>
                <w:rFonts w:ascii="Verdana" w:hAnsi="Verdana" w:cs="Tahoma"/>
                <w:sz w:val="16"/>
                <w:szCs w:val="16"/>
              </w:rPr>
              <w:t>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390727" w:rsidRDefault="00390727" w:rsidP="0042678C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 w:rsidRPr="00EF2086">
              <w:rPr>
                <w:rFonts w:ascii="Verdana" w:hAnsi="Verdana" w:cs="Tahoma"/>
                <w:sz w:val="18"/>
                <w:szCs w:val="18"/>
              </w:rPr>
              <w:t xml:space="preserve">cena netto za 1 godzinę </w:t>
            </w:r>
            <w:r w:rsidRPr="00FA5A95">
              <w:rPr>
                <w:rFonts w:ascii="Verdana" w:hAnsi="Verdana" w:cs="Tahoma"/>
                <w:b/>
                <w:bCs/>
                <w:sz w:val="18"/>
                <w:szCs w:val="18"/>
              </w:rPr>
              <w:t>szkolenia stacjonarnego</w:t>
            </w:r>
            <w:r w:rsidRPr="00EF2086">
              <w:rPr>
                <w:rFonts w:ascii="Verdana" w:hAnsi="Verdana" w:cs="Tahoma"/>
                <w:sz w:val="18"/>
                <w:szCs w:val="18"/>
              </w:rPr>
              <w:t xml:space="preserve"> dla Użytkowników Końcowych Systemu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390727" w:rsidRDefault="00390727" w:rsidP="0042678C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390727" w:rsidRPr="0054174C" w:rsidRDefault="00390727" w:rsidP="0042678C">
            <w:pPr>
              <w:spacing w:line="276" w:lineRule="auto"/>
              <w:jc w:val="center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7207F4" w:rsidRPr="0054174C" w:rsidTr="00913388">
        <w:trPr>
          <w:trHeight w:val="475"/>
        </w:trPr>
        <w:tc>
          <w:tcPr>
            <w:tcW w:w="709" w:type="dxa"/>
            <w:vAlign w:val="center"/>
          </w:tcPr>
          <w:p w:rsidR="007207F4" w:rsidRPr="00E80106" w:rsidRDefault="007207F4" w:rsidP="0091338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>
              <w:rPr>
                <w:rFonts w:ascii="Verdana" w:hAnsi="Verdana" w:cs="Tahoma"/>
                <w:sz w:val="16"/>
                <w:szCs w:val="16"/>
              </w:rPr>
              <w:t>2l.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7207F4" w:rsidRPr="00EF2086" w:rsidRDefault="007207F4" w:rsidP="00913388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 w:rsidRPr="00EF2086">
              <w:rPr>
                <w:rFonts w:ascii="Verdana" w:hAnsi="Verdana" w:cs="Tahoma"/>
                <w:sz w:val="18"/>
                <w:szCs w:val="18"/>
              </w:rPr>
              <w:t xml:space="preserve">cena netto za 1 godzinę </w:t>
            </w:r>
            <w:r w:rsidRPr="00FA5A95">
              <w:rPr>
                <w:rFonts w:ascii="Verdana" w:hAnsi="Verdana" w:cs="Tahoma"/>
                <w:b/>
                <w:bCs/>
                <w:sz w:val="18"/>
                <w:szCs w:val="18"/>
              </w:rPr>
              <w:t xml:space="preserve">szkolenia </w:t>
            </w:r>
            <w:r>
              <w:rPr>
                <w:rFonts w:ascii="Verdana" w:hAnsi="Verdana" w:cs="Tahoma"/>
                <w:b/>
                <w:bCs/>
                <w:sz w:val="18"/>
                <w:szCs w:val="18"/>
              </w:rPr>
              <w:t>zdalnego</w:t>
            </w:r>
            <w:r w:rsidRPr="00EF2086">
              <w:rPr>
                <w:rFonts w:ascii="Verdana" w:hAnsi="Verdana" w:cs="Tahoma"/>
                <w:sz w:val="18"/>
                <w:szCs w:val="18"/>
              </w:rPr>
              <w:t xml:space="preserve"> dla Użytkowników Końcowych Systemu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000000"/>
              <w:tl2br w:val="nil"/>
              <w:tr2bl w:val="nil"/>
            </w:tcBorders>
            <w:vAlign w:val="center"/>
          </w:tcPr>
          <w:p w:rsidR="007207F4" w:rsidRDefault="007207F4" w:rsidP="00913388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000000"/>
              <w:right w:val="single" w:sz="2" w:space="0" w:color="auto"/>
              <w:tl2br w:val="nil"/>
              <w:tr2bl w:val="nil"/>
            </w:tcBorders>
            <w:vAlign w:val="bottom"/>
          </w:tcPr>
          <w:p w:rsidR="007207F4" w:rsidRDefault="007207F4" w:rsidP="00913388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</w:tcPr>
          <w:p w:rsidR="007207F4" w:rsidRPr="0054174C" w:rsidRDefault="007207F4" w:rsidP="00913388">
            <w:pPr>
              <w:spacing w:line="276" w:lineRule="auto"/>
              <w:jc w:val="center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390727" w:rsidRPr="0054174C" w:rsidTr="007207F4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7207F4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>
              <w:rPr>
                <w:rFonts w:ascii="Verdana" w:hAnsi="Verdana" w:cs="Tahoma"/>
                <w:sz w:val="16"/>
                <w:szCs w:val="16"/>
              </w:rPr>
              <w:t>2ł</w:t>
            </w:r>
            <w:r w:rsidR="00390727">
              <w:rPr>
                <w:rFonts w:ascii="Verdana" w:hAnsi="Verdana" w:cs="Tahoma"/>
                <w:sz w:val="16"/>
                <w:szCs w:val="16"/>
              </w:rPr>
              <w:t>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7207F4" w:rsidRPr="00390727" w:rsidRDefault="007207F4" w:rsidP="007207F4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 w:rsidRPr="00390727">
              <w:rPr>
                <w:rFonts w:ascii="Verdana" w:hAnsi="Verdana" w:cs="Tahoma"/>
                <w:sz w:val="18"/>
                <w:szCs w:val="18"/>
              </w:rPr>
              <w:t xml:space="preserve">Realizacja podstawowego przedmiotu zamówienia (umowy) w okresie 24 miesięcy liczonych od dnia zakończenia realizacji zamówienia podstawowego </w:t>
            </w:r>
          </w:p>
          <w:p w:rsidR="00390727" w:rsidRPr="00EF2086" w:rsidRDefault="007207F4" w:rsidP="007207F4">
            <w:pPr>
              <w:spacing w:before="120" w:line="276" w:lineRule="auto"/>
              <w:ind w:left="176" w:firstLine="0"/>
              <w:jc w:val="lef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 xml:space="preserve">W tym </w:t>
            </w:r>
            <w:r w:rsidRPr="00826B8B">
              <w:rPr>
                <w:rFonts w:ascii="Verdana" w:hAnsi="Verdana" w:cs="Tahoma"/>
                <w:b/>
                <w:bCs/>
                <w:sz w:val="18"/>
                <w:szCs w:val="18"/>
              </w:rPr>
              <w:t>wynagrodzenie miesięczn</w:t>
            </w:r>
            <w:r>
              <w:rPr>
                <w:rFonts w:ascii="Verdana" w:hAnsi="Verdana" w:cs="Tahoma"/>
                <w:b/>
                <w:bCs/>
                <w:sz w:val="18"/>
                <w:szCs w:val="18"/>
              </w:rPr>
              <w:t xml:space="preserve">e </w:t>
            </w:r>
            <w:r>
              <w:rPr>
                <w:rFonts w:ascii="Verdana" w:hAnsi="Verdana" w:cs="Tahoma"/>
                <w:sz w:val="18"/>
                <w:szCs w:val="18"/>
              </w:rPr>
              <w:t>……………zł netto, VAT ……………%, ………………… zł brutto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000000"/>
              <w:tl2br w:val="nil"/>
              <w:tr2bl w:val="nil"/>
            </w:tcBorders>
            <w:vAlign w:val="center"/>
          </w:tcPr>
          <w:p w:rsidR="00390727" w:rsidRDefault="00390727" w:rsidP="0042678C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000000"/>
              <w:right w:val="single" w:sz="2" w:space="0" w:color="auto"/>
              <w:tl2br w:val="nil"/>
              <w:tr2bl w:val="nil"/>
            </w:tcBorders>
            <w:vAlign w:val="bottom"/>
          </w:tcPr>
          <w:p w:rsidR="00390727" w:rsidRDefault="00390727" w:rsidP="00390727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</w:tcPr>
          <w:p w:rsidR="00390727" w:rsidRPr="0054174C" w:rsidRDefault="00390727" w:rsidP="0042678C">
            <w:pPr>
              <w:spacing w:line="276" w:lineRule="auto"/>
              <w:jc w:val="center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390727" w:rsidRPr="0054174C" w:rsidTr="007207F4">
        <w:trPr>
          <w:trHeight w:val="475"/>
        </w:trPr>
        <w:tc>
          <w:tcPr>
            <w:tcW w:w="709" w:type="dxa"/>
            <w:vAlign w:val="center"/>
          </w:tcPr>
          <w:p w:rsidR="00390727" w:rsidRPr="00E80106" w:rsidRDefault="00390727" w:rsidP="0042678C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>
              <w:rPr>
                <w:rFonts w:ascii="Verdana" w:hAnsi="Verdana" w:cs="Tahoma"/>
                <w:sz w:val="16"/>
                <w:szCs w:val="16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:rsidR="00390727" w:rsidRPr="009B5239" w:rsidRDefault="00390727" w:rsidP="0042678C">
            <w:pPr>
              <w:spacing w:after="0"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 w:rsidRPr="00E80106">
              <w:rPr>
                <w:rFonts w:ascii="Verdana" w:hAnsi="Verdana" w:cs="Tahoma"/>
                <w:b/>
                <w:bCs/>
                <w:sz w:val="18"/>
                <w:szCs w:val="18"/>
              </w:rPr>
              <w:t>CENA OFERTOWA</w:t>
            </w:r>
            <w:r w:rsidRPr="009B5239">
              <w:rPr>
                <w:rFonts w:ascii="Verdana" w:hAnsi="Verdana" w:cs="Tahoma"/>
                <w:sz w:val="18"/>
                <w:szCs w:val="18"/>
              </w:rPr>
              <w:t>:</w:t>
            </w:r>
          </w:p>
          <w:p w:rsidR="00390727" w:rsidRDefault="00390727" w:rsidP="00406A38">
            <w:pPr>
              <w:ind w:firstLine="6"/>
              <w:jc w:val="right"/>
              <w:rPr>
                <w:rFonts w:ascii="Verdana" w:hAnsi="Verdana" w:cs="Tahoma"/>
                <w:sz w:val="18"/>
                <w:szCs w:val="18"/>
              </w:rPr>
            </w:pPr>
            <w:r w:rsidRPr="009B5239">
              <w:rPr>
                <w:rFonts w:ascii="Verdana" w:hAnsi="Verdana" w:cs="Tahoma"/>
                <w:sz w:val="16"/>
                <w:szCs w:val="16"/>
              </w:rPr>
              <w:t xml:space="preserve">(suma cen </w:t>
            </w:r>
            <w:r>
              <w:rPr>
                <w:rFonts w:ascii="Verdana" w:hAnsi="Verdana" w:cs="Tahoma"/>
                <w:sz w:val="16"/>
                <w:szCs w:val="16"/>
              </w:rPr>
              <w:t>dla</w:t>
            </w:r>
            <w:r w:rsidRPr="009B5239">
              <w:rPr>
                <w:rFonts w:ascii="Verdana" w:hAnsi="Verdana" w:cs="Tahoma"/>
                <w:sz w:val="16"/>
                <w:szCs w:val="16"/>
              </w:rPr>
              <w:t xml:space="preserve"> pozycji 1-</w:t>
            </w:r>
            <w:r>
              <w:rPr>
                <w:rFonts w:ascii="Verdana" w:hAnsi="Verdana" w:cs="Tahoma"/>
                <w:sz w:val="16"/>
                <w:szCs w:val="16"/>
              </w:rPr>
              <w:t>2</w:t>
            </w:r>
            <w:r w:rsidRPr="009B5239">
              <w:rPr>
                <w:rFonts w:ascii="Verdana" w:hAnsi="Verdana" w:cs="Tahoma"/>
                <w:sz w:val="16"/>
                <w:szCs w:val="16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tl2br w:val="nil"/>
              <w:tr2bl w:val="nil"/>
            </w:tcBorders>
            <w:vAlign w:val="center"/>
          </w:tcPr>
          <w:p w:rsidR="00390727" w:rsidRDefault="00390727" w:rsidP="0042678C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000000"/>
              <w:tl2br w:val="nil"/>
              <w:tr2bl w:val="nil"/>
            </w:tcBorders>
            <w:vAlign w:val="bottom"/>
          </w:tcPr>
          <w:p w:rsidR="00390727" w:rsidRPr="003E6E89" w:rsidRDefault="00390727" w:rsidP="0042678C">
            <w:pPr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  <w:shd w:val="clear" w:color="auto" w:fill="D9D9D9" w:themeFill="background1" w:themeFillShade="D9"/>
          </w:tcPr>
          <w:p w:rsidR="00390727" w:rsidRPr="0054174C" w:rsidRDefault="00390727" w:rsidP="0042678C">
            <w:pPr>
              <w:spacing w:line="276" w:lineRule="auto"/>
              <w:jc w:val="center"/>
              <w:rPr>
                <w:rFonts w:ascii="Verdana" w:hAnsi="Verdana" w:cs="Tahoma"/>
                <w:sz w:val="18"/>
                <w:szCs w:val="18"/>
              </w:rPr>
            </w:pPr>
          </w:p>
        </w:tc>
      </w:tr>
    </w:tbl>
    <w:p w:rsidR="00D92CDE" w:rsidRDefault="00D92CDE" w:rsidP="00D92CDE">
      <w:pPr>
        <w:spacing w:before="480" w:line="276" w:lineRule="auto"/>
        <w:ind w:left="851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Uwaga:</w:t>
      </w:r>
    </w:p>
    <w:p w:rsidR="00D92CDE" w:rsidRPr="00B047E2" w:rsidRDefault="00D92CDE" w:rsidP="00D92CDE">
      <w:pPr>
        <w:spacing w:before="120" w:line="276" w:lineRule="auto"/>
        <w:ind w:left="851" w:firstLine="0"/>
        <w:jc w:val="left"/>
        <w:rPr>
          <w:rFonts w:ascii="Verdana" w:hAnsi="Verdana"/>
          <w:b/>
        </w:rPr>
      </w:pPr>
      <w:r w:rsidRPr="00B047E2">
        <w:rPr>
          <w:rFonts w:ascii="Verdana" w:hAnsi="Verdana" w:cs="Tahoma"/>
        </w:rPr>
        <w:t xml:space="preserve">Ilości dostępów do licencji w zakresie zamówienia podstawnego i opcji zostały podane w rozdz. VII pkt. </w:t>
      </w:r>
      <w:r w:rsidR="000D6D49">
        <w:rPr>
          <w:rFonts w:ascii="Verdana" w:hAnsi="Verdana" w:cs="Tahoma"/>
        </w:rPr>
        <w:t>4</w:t>
      </w:r>
      <w:r w:rsidRPr="00B047E2">
        <w:rPr>
          <w:rFonts w:ascii="Verdana" w:hAnsi="Verdana" w:cs="Tahoma"/>
        </w:rPr>
        <w:t xml:space="preserve"> i </w:t>
      </w:r>
      <w:r w:rsidR="000D6D49">
        <w:rPr>
          <w:rFonts w:ascii="Verdana" w:hAnsi="Verdana" w:cs="Tahoma"/>
        </w:rPr>
        <w:t>5</w:t>
      </w:r>
      <w:r w:rsidRPr="00B047E2">
        <w:rPr>
          <w:rFonts w:ascii="Verdana" w:hAnsi="Verdana" w:cs="Tahoma"/>
        </w:rPr>
        <w:t xml:space="preserve"> Załącznika nr 1 do umowy (opis przedmiotu zamówienia) </w:t>
      </w:r>
      <w:r>
        <w:rPr>
          <w:rFonts w:ascii="Verdana" w:hAnsi="Verdana" w:cs="Tahoma"/>
        </w:rPr>
        <w:t xml:space="preserve">dla Części nr </w:t>
      </w:r>
      <w:r w:rsidR="00CC40BB">
        <w:rPr>
          <w:rFonts w:ascii="Verdana" w:hAnsi="Verdana" w:cs="Tahoma"/>
        </w:rPr>
        <w:t xml:space="preserve">2, Wariant nr 1 </w:t>
      </w:r>
    </w:p>
    <w:p w:rsidR="00D92CDE" w:rsidRPr="00B047E2" w:rsidRDefault="00D92CDE" w:rsidP="00D92CDE">
      <w:pPr>
        <w:spacing w:before="120" w:line="276" w:lineRule="auto"/>
        <w:ind w:left="851" w:firstLine="0"/>
        <w:jc w:val="left"/>
        <w:rPr>
          <w:rFonts w:ascii="Verdana" w:hAnsi="Verdana" w:cs="Tahoma"/>
        </w:rPr>
      </w:pPr>
      <w:r w:rsidRPr="00B047E2">
        <w:rPr>
          <w:rFonts w:ascii="Verdana" w:hAnsi="Verdana" w:cs="Tahoma"/>
        </w:rPr>
        <w:t xml:space="preserve">Zgodnie z zapisami umowy łączna maksymalna liczba godzin </w:t>
      </w:r>
      <w:r>
        <w:rPr>
          <w:rFonts w:ascii="Verdana" w:hAnsi="Verdana" w:cs="Tahoma"/>
        </w:rPr>
        <w:t>za p</w:t>
      </w:r>
      <w:r w:rsidRPr="00B047E2">
        <w:rPr>
          <w:rFonts w:ascii="Verdana" w:hAnsi="Verdana" w:cs="Tahoma"/>
        </w:rPr>
        <w:t xml:space="preserve">rzeszkolenie użytkowników z obsługi systemu </w:t>
      </w:r>
      <w:r>
        <w:rPr>
          <w:rFonts w:ascii="Verdana" w:hAnsi="Verdana" w:cs="Tahoma"/>
        </w:rPr>
        <w:t>wynosi</w:t>
      </w:r>
      <w:r w:rsidRPr="00B047E2">
        <w:rPr>
          <w:rFonts w:ascii="Verdana" w:hAnsi="Verdana" w:cs="Tahoma"/>
        </w:rPr>
        <w:t xml:space="preserve"> do 40 godzin</w:t>
      </w:r>
      <w:r>
        <w:rPr>
          <w:rFonts w:ascii="Verdana" w:hAnsi="Verdana" w:cs="Tahoma"/>
        </w:rPr>
        <w:t xml:space="preserve"> zegarowych</w:t>
      </w:r>
      <w:r w:rsidRPr="00B047E2">
        <w:rPr>
          <w:rFonts w:ascii="Verdana" w:hAnsi="Verdana" w:cs="Tahoma"/>
        </w:rPr>
        <w:t xml:space="preserve"> </w:t>
      </w:r>
      <w:r>
        <w:rPr>
          <w:rFonts w:ascii="Verdana" w:hAnsi="Verdana" w:cs="Tahoma"/>
        </w:rPr>
        <w:t>(</w:t>
      </w:r>
      <w:r w:rsidRPr="00B047E2">
        <w:rPr>
          <w:rFonts w:ascii="Verdana" w:hAnsi="Verdana" w:cs="Tahoma"/>
        </w:rPr>
        <w:t>w podziale na szkolenia zdalne i stacjonarne</w:t>
      </w:r>
      <w:r>
        <w:rPr>
          <w:rFonts w:ascii="Verdana" w:hAnsi="Verdana" w:cs="Tahoma"/>
        </w:rPr>
        <w:t xml:space="preserve">). Wykonawca wycenia osobno każdą pozycję szkolenia (zdalnego i stacjonarnego). Do obliczenia maksymalnego </w:t>
      </w:r>
      <w:r w:rsidRPr="00B047E2">
        <w:rPr>
          <w:rFonts w:ascii="Verdana" w:hAnsi="Verdana" w:cs="Tahoma"/>
        </w:rPr>
        <w:t xml:space="preserve">wynagrodzenia za realizację </w:t>
      </w:r>
      <w:r>
        <w:rPr>
          <w:rFonts w:ascii="Verdana" w:hAnsi="Verdana" w:cs="Tahoma"/>
        </w:rPr>
        <w:t xml:space="preserve">zamówienia </w:t>
      </w:r>
      <w:r w:rsidRPr="00B047E2">
        <w:rPr>
          <w:rFonts w:ascii="Verdana" w:hAnsi="Verdana" w:cs="Tahoma"/>
        </w:rPr>
        <w:t>w ramach prawa opcji (które będzie brane do oceny ofert)</w:t>
      </w:r>
      <w:r>
        <w:rPr>
          <w:rFonts w:ascii="Verdana" w:hAnsi="Verdana" w:cs="Tahoma"/>
        </w:rPr>
        <w:t xml:space="preserve"> należy przyjąć iloczyn: 40 x (razy) </w:t>
      </w:r>
      <w:r w:rsidRPr="007119F5">
        <w:rPr>
          <w:rFonts w:ascii="Verdana" w:hAnsi="Verdana" w:cs="Tahoma"/>
        </w:rPr>
        <w:t>cena za 1 godzinę szkolenia stacjonarnego dla Użytkowników Końcowych Systemu</w:t>
      </w:r>
      <w:r>
        <w:rPr>
          <w:rFonts w:ascii="Verdana" w:hAnsi="Verdana" w:cs="Tahoma"/>
        </w:rPr>
        <w:t>.</w:t>
      </w:r>
    </w:p>
    <w:p w:rsidR="005A6C21" w:rsidRDefault="005A6C21" w:rsidP="005A6C21">
      <w:pPr>
        <w:pStyle w:val="Akapitzlist"/>
        <w:numPr>
          <w:ilvl w:val="0"/>
          <w:numId w:val="40"/>
        </w:numPr>
        <w:spacing w:before="480" w:after="0" w:line="276" w:lineRule="auto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Kryterium nr 2 Aktywacja osób niepełnosprawnych (A)</w:t>
      </w:r>
    </w:p>
    <w:p w:rsidR="005A6C21" w:rsidRPr="007E7074" w:rsidRDefault="005A6C21" w:rsidP="005A6C21">
      <w:pPr>
        <w:pStyle w:val="Akapitzlist"/>
        <w:spacing w:before="240" w:after="0" w:line="276" w:lineRule="auto"/>
        <w:ind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7E7074">
        <w:rPr>
          <w:rFonts w:ascii="Verdana" w:hAnsi="Verdana"/>
          <w:b/>
          <w:sz w:val="22"/>
          <w:szCs w:val="22"/>
        </w:rPr>
        <w:t xml:space="preserve">Oświadczam, że do realizacji przedmiotu zamówienia, zatrudnimy/ę co najmniej jedną osobę niepełnosprawną (z </w:t>
      </w:r>
      <w:r w:rsidRPr="007E7074">
        <w:rPr>
          <w:rFonts w:ascii="Verdana" w:hAnsi="Verdana"/>
          <w:b/>
          <w:sz w:val="22"/>
          <w:szCs w:val="22"/>
        </w:rPr>
        <w:lastRenderedPageBreak/>
        <w:t>orzeczoną niepełnosprawnością potwierdzoną orzeczeniem) (P</w:t>
      </w:r>
      <w:r w:rsidRPr="007E7074">
        <w:rPr>
          <w:rFonts w:ascii="Verdana" w:hAnsi="Verdana"/>
          <w:b/>
          <w:sz w:val="22"/>
          <w:szCs w:val="22"/>
          <w:vertAlign w:val="subscript"/>
        </w:rPr>
        <w:t>a</w:t>
      </w:r>
      <w:r w:rsidRPr="007E7074">
        <w:rPr>
          <w:rFonts w:ascii="Verdana" w:hAnsi="Verdana"/>
          <w:b/>
          <w:sz w:val="22"/>
          <w:szCs w:val="22"/>
        </w:rPr>
        <w:t>) – TAK/NIE</w:t>
      </w:r>
      <w:r w:rsidRPr="007E7074">
        <w:rPr>
          <w:rFonts w:ascii="Verdana" w:hAnsi="Verdana"/>
          <w:b/>
          <w:color w:val="0070C0"/>
          <w:sz w:val="22"/>
          <w:szCs w:val="22"/>
        </w:rPr>
        <w:t>*</w:t>
      </w:r>
    </w:p>
    <w:p w:rsidR="005A6C21" w:rsidRPr="0015252C" w:rsidRDefault="005A6C21" w:rsidP="005A6C21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15252C">
        <w:rPr>
          <w:rFonts w:ascii="Verdana" w:hAnsi="Verdana"/>
          <w:sz w:val="22"/>
          <w:szCs w:val="22"/>
        </w:rPr>
        <w:t xml:space="preserve">* </w:t>
      </w:r>
      <w:r>
        <w:rPr>
          <w:rFonts w:ascii="Verdana" w:hAnsi="Verdana"/>
          <w:sz w:val="22"/>
          <w:szCs w:val="22"/>
        </w:rPr>
        <w:t>niewłaściwe skreślić albo usunąć</w:t>
      </w:r>
      <w:r w:rsidRPr="0015252C">
        <w:rPr>
          <w:rFonts w:ascii="Verdana" w:hAnsi="Verdana"/>
          <w:sz w:val="22"/>
          <w:szCs w:val="22"/>
        </w:rPr>
        <w:t xml:space="preserve">. </w:t>
      </w:r>
    </w:p>
    <w:p w:rsidR="005A6C21" w:rsidRPr="008974A9" w:rsidRDefault="005A6C21" w:rsidP="005A6C21">
      <w:pPr>
        <w:pStyle w:val="Akapitzlist"/>
        <w:numPr>
          <w:ilvl w:val="0"/>
          <w:numId w:val="40"/>
        </w:numPr>
        <w:spacing w:before="480" w:after="0" w:line="276" w:lineRule="auto"/>
        <w:jc w:val="left"/>
        <w:rPr>
          <w:rFonts w:ascii="Verdana" w:hAnsi="Verdana"/>
          <w:b/>
          <w:sz w:val="22"/>
          <w:szCs w:val="22"/>
        </w:rPr>
      </w:pPr>
      <w:r w:rsidRPr="008974A9">
        <w:rPr>
          <w:rFonts w:ascii="Verdana" w:hAnsi="Verdana"/>
          <w:b/>
          <w:sz w:val="22"/>
          <w:szCs w:val="22"/>
        </w:rPr>
        <w:t>Kryterium nr 3 Raporty monitorujące korzystanie z systemu (R)</w:t>
      </w:r>
    </w:p>
    <w:p w:rsidR="005A6C21" w:rsidRPr="008974A9" w:rsidRDefault="005A6C21" w:rsidP="005A6C21">
      <w:pPr>
        <w:pStyle w:val="Akapitzlist"/>
        <w:spacing w:before="120" w:after="0" w:line="276" w:lineRule="auto"/>
        <w:ind w:left="714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8974A9">
        <w:rPr>
          <w:rFonts w:ascii="Verdana" w:hAnsi="Verdana"/>
          <w:b/>
          <w:sz w:val="22"/>
          <w:szCs w:val="22"/>
        </w:rPr>
        <w:t>Oświadczam, że w ramach przedmiotu zamówienia zapewnię dostępność do:</w:t>
      </w:r>
    </w:p>
    <w:p w:rsidR="005A6C21" w:rsidRPr="008974A9" w:rsidRDefault="005A6C21" w:rsidP="005A6C21">
      <w:pPr>
        <w:pStyle w:val="Akapitzlist"/>
        <w:spacing w:before="120" w:after="0" w:line="276" w:lineRule="auto"/>
        <w:ind w:left="714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8974A9">
        <w:rPr>
          <w:rFonts w:ascii="Verdana" w:hAnsi="Verdana"/>
          <w:b/>
          <w:sz w:val="22"/>
          <w:szCs w:val="22"/>
        </w:rPr>
        <w:t xml:space="preserve">R1- Raportu aktywności </w:t>
      </w:r>
      <w:r w:rsidRPr="008974A9">
        <w:rPr>
          <w:rFonts w:ascii="Verdana" w:hAnsi="Verdana"/>
          <w:sz w:val="22"/>
          <w:szCs w:val="22"/>
        </w:rPr>
        <w:t xml:space="preserve">– </w:t>
      </w:r>
      <w:r w:rsidRPr="008974A9">
        <w:rPr>
          <w:rFonts w:ascii="Verdana" w:hAnsi="Verdana"/>
          <w:b/>
          <w:sz w:val="22"/>
          <w:szCs w:val="22"/>
        </w:rPr>
        <w:t>TAK/NIE</w:t>
      </w:r>
      <w:r w:rsidRPr="008974A9">
        <w:rPr>
          <w:rFonts w:ascii="Verdana" w:hAnsi="Verdana"/>
          <w:b/>
          <w:color w:val="0070C0"/>
          <w:sz w:val="22"/>
          <w:szCs w:val="22"/>
        </w:rPr>
        <w:t>*</w:t>
      </w:r>
    </w:p>
    <w:p w:rsidR="005A6C21" w:rsidRPr="008974A9" w:rsidRDefault="005A6C21" w:rsidP="005A6C21">
      <w:pPr>
        <w:pStyle w:val="Akapitzlist"/>
        <w:spacing w:before="120" w:after="0" w:line="276" w:lineRule="auto"/>
        <w:ind w:left="714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8974A9">
        <w:rPr>
          <w:rFonts w:ascii="Verdana" w:hAnsi="Verdana"/>
          <w:b/>
          <w:sz w:val="22"/>
          <w:szCs w:val="22"/>
        </w:rPr>
        <w:t>R2 – Raportu uprawnień</w:t>
      </w:r>
      <w:r w:rsidRPr="008974A9">
        <w:rPr>
          <w:rFonts w:ascii="Verdana" w:hAnsi="Verdana"/>
          <w:sz w:val="22"/>
          <w:szCs w:val="22"/>
        </w:rPr>
        <w:t xml:space="preserve">– </w:t>
      </w:r>
      <w:r w:rsidRPr="008974A9">
        <w:rPr>
          <w:rFonts w:ascii="Verdana" w:hAnsi="Verdana"/>
          <w:b/>
          <w:sz w:val="22"/>
          <w:szCs w:val="22"/>
        </w:rPr>
        <w:t>TAK/NIE</w:t>
      </w:r>
      <w:r w:rsidRPr="008974A9">
        <w:rPr>
          <w:rFonts w:ascii="Verdana" w:hAnsi="Verdana"/>
          <w:b/>
          <w:color w:val="0070C0"/>
          <w:sz w:val="22"/>
          <w:szCs w:val="22"/>
        </w:rPr>
        <w:t>*</w:t>
      </w:r>
    </w:p>
    <w:p w:rsidR="005A6C21" w:rsidRDefault="005A6C21" w:rsidP="005A6C21">
      <w:pPr>
        <w:pStyle w:val="Akapitzlist"/>
        <w:spacing w:before="120" w:after="0" w:line="276" w:lineRule="auto"/>
        <w:ind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8974A9">
        <w:rPr>
          <w:rFonts w:ascii="Verdana" w:hAnsi="Verdana"/>
          <w:sz w:val="22"/>
          <w:szCs w:val="22"/>
        </w:rPr>
        <w:t xml:space="preserve">* niewłaściwe skreślić </w:t>
      </w:r>
      <w:r>
        <w:rPr>
          <w:rFonts w:ascii="Verdana" w:hAnsi="Verdana"/>
          <w:sz w:val="22"/>
          <w:szCs w:val="22"/>
        </w:rPr>
        <w:t>albo</w:t>
      </w:r>
      <w:r w:rsidRPr="008974A9">
        <w:rPr>
          <w:rFonts w:ascii="Verdana" w:hAnsi="Verdana"/>
          <w:sz w:val="22"/>
          <w:szCs w:val="22"/>
        </w:rPr>
        <w:t xml:space="preserve"> usunąć.</w:t>
      </w:r>
    </w:p>
    <w:p w:rsidR="005A6C21" w:rsidRPr="005A6C21" w:rsidRDefault="005A6C21" w:rsidP="005A6C21">
      <w:pPr>
        <w:pStyle w:val="Akapitzlist"/>
        <w:numPr>
          <w:ilvl w:val="0"/>
          <w:numId w:val="40"/>
        </w:numPr>
        <w:spacing w:before="480" w:after="0" w:line="276" w:lineRule="auto"/>
        <w:ind w:left="714" w:hanging="35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8974A9">
        <w:rPr>
          <w:rFonts w:ascii="Verdana" w:hAnsi="Verdana"/>
          <w:b/>
          <w:sz w:val="22"/>
          <w:szCs w:val="22"/>
        </w:rPr>
        <w:t>Kryterium nr 4</w:t>
      </w:r>
      <w:r>
        <w:rPr>
          <w:rFonts w:ascii="Verdana" w:hAnsi="Verdana"/>
          <w:b/>
          <w:sz w:val="22"/>
          <w:szCs w:val="22"/>
        </w:rPr>
        <w:t xml:space="preserve"> </w:t>
      </w:r>
      <w:r w:rsidRPr="008974A9">
        <w:rPr>
          <w:rFonts w:ascii="Verdana" w:hAnsi="Verdana"/>
          <w:b/>
          <w:sz w:val="22"/>
          <w:szCs w:val="22"/>
        </w:rPr>
        <w:t>Funkcjonalności panelu administratora (FA)</w:t>
      </w:r>
      <w:r w:rsidRPr="005A6C21">
        <w:rPr>
          <w:rFonts w:ascii="Verdana" w:hAnsi="Verdana"/>
          <w:b/>
          <w:sz w:val="22"/>
          <w:szCs w:val="22"/>
        </w:rPr>
        <w:t xml:space="preserve"> </w:t>
      </w:r>
    </w:p>
    <w:p w:rsidR="005A6C21" w:rsidRPr="00DF44A8" w:rsidRDefault="005A6C21" w:rsidP="005A6C21">
      <w:pPr>
        <w:pStyle w:val="Akapitzlist"/>
        <w:spacing w:before="120" w:after="0" w:line="276" w:lineRule="auto"/>
        <w:ind w:left="714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b/>
          <w:sz w:val="22"/>
          <w:szCs w:val="22"/>
        </w:rPr>
        <w:t xml:space="preserve">Oświadczam, że System posiada funkcjonalność </w:t>
      </w:r>
    </w:p>
    <w:p w:rsidR="005A6C21" w:rsidRPr="00DF44A8" w:rsidRDefault="005A6C21" w:rsidP="00FE7B33">
      <w:pPr>
        <w:pStyle w:val="Akapitzlist"/>
        <w:numPr>
          <w:ilvl w:val="0"/>
          <w:numId w:val="45"/>
        </w:numPr>
        <w:spacing w:before="120" w:after="0" w:line="276" w:lineRule="auto"/>
        <w:ind w:hanging="725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b/>
          <w:sz w:val="22"/>
          <w:szCs w:val="22"/>
        </w:rPr>
        <w:t xml:space="preserve">możliwość masowego nadawania uprawnień do pakietów: </w:t>
      </w:r>
      <w:r w:rsidRPr="008974A9">
        <w:rPr>
          <w:rFonts w:ascii="Verdana" w:hAnsi="Verdana"/>
          <w:b/>
          <w:sz w:val="22"/>
          <w:szCs w:val="22"/>
        </w:rPr>
        <w:t>TAK/NIE</w:t>
      </w:r>
      <w:r w:rsidRPr="008974A9">
        <w:rPr>
          <w:rFonts w:ascii="Verdana" w:hAnsi="Verdana"/>
          <w:b/>
          <w:color w:val="0070C0"/>
          <w:sz w:val="22"/>
          <w:szCs w:val="22"/>
        </w:rPr>
        <w:t>*</w:t>
      </w:r>
    </w:p>
    <w:p w:rsidR="005A6C21" w:rsidRPr="00DF44A8" w:rsidRDefault="005A6C21" w:rsidP="00FE7B33">
      <w:pPr>
        <w:pStyle w:val="Akapitzlist"/>
        <w:numPr>
          <w:ilvl w:val="0"/>
          <w:numId w:val="45"/>
        </w:numPr>
        <w:spacing w:before="120" w:after="0" w:line="276" w:lineRule="auto"/>
        <w:ind w:left="1276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b/>
          <w:sz w:val="22"/>
          <w:szCs w:val="22"/>
        </w:rPr>
        <w:t xml:space="preserve">możliwość wyszukiwania użytkownika po adresie mailowym: </w:t>
      </w:r>
      <w:r w:rsidRPr="008974A9">
        <w:rPr>
          <w:rFonts w:ascii="Verdana" w:hAnsi="Verdana"/>
          <w:b/>
          <w:sz w:val="22"/>
          <w:szCs w:val="22"/>
        </w:rPr>
        <w:t>TAK/NIE</w:t>
      </w:r>
      <w:r w:rsidRPr="008974A9">
        <w:rPr>
          <w:rFonts w:ascii="Verdana" w:hAnsi="Verdana"/>
          <w:b/>
          <w:color w:val="0070C0"/>
          <w:sz w:val="22"/>
          <w:szCs w:val="22"/>
        </w:rPr>
        <w:t>*</w:t>
      </w:r>
    </w:p>
    <w:p w:rsidR="005A6C21" w:rsidRPr="00DF44A8" w:rsidRDefault="005A6C21" w:rsidP="00FE7B33">
      <w:pPr>
        <w:pStyle w:val="Akapitzlist"/>
        <w:numPr>
          <w:ilvl w:val="0"/>
          <w:numId w:val="45"/>
        </w:numPr>
        <w:spacing w:before="120" w:after="0" w:line="276" w:lineRule="auto"/>
        <w:ind w:left="1276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b/>
          <w:sz w:val="22"/>
          <w:szCs w:val="22"/>
        </w:rPr>
        <w:t>rola dostęp</w:t>
      </w:r>
      <w:r w:rsidR="00E4089B">
        <w:rPr>
          <w:rFonts w:ascii="Verdana" w:hAnsi="Verdana"/>
          <w:b/>
          <w:sz w:val="22"/>
          <w:szCs w:val="22"/>
        </w:rPr>
        <w:t>u</w:t>
      </w:r>
      <w:r w:rsidRPr="00DF44A8">
        <w:rPr>
          <w:rFonts w:ascii="Verdana" w:hAnsi="Verdana"/>
          <w:b/>
          <w:sz w:val="22"/>
          <w:szCs w:val="22"/>
        </w:rPr>
        <w:t xml:space="preserve"> do panelu administratora z uprawnieniami tylko do wglądu : </w:t>
      </w:r>
      <w:r w:rsidRPr="008974A9">
        <w:rPr>
          <w:rFonts w:ascii="Verdana" w:hAnsi="Verdana"/>
          <w:b/>
          <w:sz w:val="22"/>
          <w:szCs w:val="22"/>
        </w:rPr>
        <w:t>TAK/NIE</w:t>
      </w:r>
      <w:r w:rsidRPr="008974A9">
        <w:rPr>
          <w:rFonts w:ascii="Verdana" w:hAnsi="Verdana"/>
          <w:b/>
          <w:color w:val="0070C0"/>
          <w:sz w:val="22"/>
          <w:szCs w:val="22"/>
        </w:rPr>
        <w:t>*</w:t>
      </w:r>
    </w:p>
    <w:p w:rsidR="005A6C21" w:rsidRPr="00DF44A8" w:rsidRDefault="005A6C21" w:rsidP="00FE7B33">
      <w:pPr>
        <w:pStyle w:val="Akapitzlist"/>
        <w:numPr>
          <w:ilvl w:val="0"/>
          <w:numId w:val="45"/>
        </w:numPr>
        <w:spacing w:before="120" w:after="0" w:line="276" w:lineRule="auto"/>
        <w:ind w:left="1276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b/>
          <w:sz w:val="22"/>
          <w:szCs w:val="22"/>
        </w:rPr>
        <w:t xml:space="preserve">możliwość masowej wysyłki powiadomień mailowych do użytkowników/grupy użytkowników z panelu administratora </w:t>
      </w:r>
      <w:r w:rsidRPr="008974A9">
        <w:rPr>
          <w:rFonts w:ascii="Verdana" w:hAnsi="Verdana"/>
          <w:b/>
          <w:sz w:val="22"/>
          <w:szCs w:val="22"/>
        </w:rPr>
        <w:t>TAK/NIE</w:t>
      </w:r>
      <w:r w:rsidRPr="008974A9">
        <w:rPr>
          <w:rFonts w:ascii="Verdana" w:hAnsi="Verdana"/>
          <w:b/>
          <w:color w:val="0070C0"/>
          <w:sz w:val="22"/>
          <w:szCs w:val="22"/>
        </w:rPr>
        <w:t>*</w:t>
      </w:r>
    </w:p>
    <w:p w:rsidR="005A6C21" w:rsidRPr="00DF44A8" w:rsidRDefault="005A6C21" w:rsidP="005A6C21">
      <w:pPr>
        <w:spacing w:before="120" w:after="0" w:line="276" w:lineRule="auto"/>
        <w:ind w:left="851" w:hanging="142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sz w:val="22"/>
          <w:szCs w:val="22"/>
        </w:rPr>
        <w:t xml:space="preserve">* niewłaściwe skreślić </w:t>
      </w:r>
      <w:r>
        <w:rPr>
          <w:rFonts w:ascii="Verdana" w:hAnsi="Verdana"/>
          <w:sz w:val="22"/>
          <w:szCs w:val="22"/>
        </w:rPr>
        <w:t>albo</w:t>
      </w:r>
      <w:r w:rsidRPr="00DF44A8">
        <w:rPr>
          <w:rFonts w:ascii="Verdana" w:hAnsi="Verdana"/>
          <w:sz w:val="22"/>
          <w:szCs w:val="22"/>
        </w:rPr>
        <w:t xml:space="preserve"> usunąć.</w:t>
      </w:r>
    </w:p>
    <w:p w:rsidR="005A6C21" w:rsidRPr="005A6C21" w:rsidRDefault="005A6C21" w:rsidP="005A6C21">
      <w:pPr>
        <w:pStyle w:val="Akapitzlist"/>
        <w:numPr>
          <w:ilvl w:val="0"/>
          <w:numId w:val="40"/>
        </w:numPr>
        <w:spacing w:before="480" w:after="0" w:line="276" w:lineRule="auto"/>
        <w:ind w:left="714" w:hanging="35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E810D7">
        <w:rPr>
          <w:rFonts w:ascii="Verdana" w:hAnsi="Verdana"/>
          <w:b/>
          <w:sz w:val="22"/>
          <w:szCs w:val="22"/>
        </w:rPr>
        <w:t>Kryterium nr 5</w:t>
      </w:r>
      <w:r>
        <w:rPr>
          <w:rFonts w:ascii="Verdana" w:hAnsi="Verdana"/>
          <w:b/>
          <w:sz w:val="22"/>
          <w:szCs w:val="22"/>
        </w:rPr>
        <w:t xml:space="preserve"> </w:t>
      </w:r>
      <w:r w:rsidRPr="00E810D7">
        <w:rPr>
          <w:rFonts w:ascii="Verdana" w:hAnsi="Verdana"/>
          <w:b/>
          <w:sz w:val="22"/>
          <w:szCs w:val="22"/>
        </w:rPr>
        <w:t>Dostępność cyfrowa (D)</w:t>
      </w:r>
      <w:r w:rsidRPr="005A6C21">
        <w:rPr>
          <w:rFonts w:ascii="Verdana" w:hAnsi="Verdana"/>
          <w:b/>
          <w:sz w:val="22"/>
          <w:szCs w:val="22"/>
        </w:rPr>
        <w:t xml:space="preserve"> </w:t>
      </w:r>
    </w:p>
    <w:tbl>
      <w:tblPr>
        <w:tblStyle w:val="Tabela-Siatka"/>
        <w:tblW w:w="8363" w:type="dxa"/>
        <w:tblInd w:w="250" w:type="dxa"/>
        <w:tblLayout w:type="fixed"/>
        <w:tblLook w:val="04A0"/>
      </w:tblPr>
      <w:tblGrid>
        <w:gridCol w:w="709"/>
        <w:gridCol w:w="4394"/>
        <w:gridCol w:w="1276"/>
        <w:gridCol w:w="850"/>
        <w:gridCol w:w="1134"/>
      </w:tblGrid>
      <w:tr w:rsidR="005A6C21" w:rsidRPr="00264606" w:rsidTr="00E7531B">
        <w:tc>
          <w:tcPr>
            <w:tcW w:w="709" w:type="dxa"/>
            <w:vAlign w:val="center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4394" w:type="dxa"/>
            <w:vAlign w:val="center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Warunek</w:t>
            </w:r>
          </w:p>
        </w:tc>
        <w:tc>
          <w:tcPr>
            <w:tcW w:w="1276" w:type="dxa"/>
            <w:vAlign w:val="center"/>
          </w:tcPr>
          <w:p w:rsidR="005A6C21" w:rsidRPr="00ED60F7" w:rsidRDefault="005A6C21" w:rsidP="00E7531B">
            <w:pPr>
              <w:ind w:left="176" w:firstLine="6"/>
              <w:jc w:val="center"/>
              <w:rPr>
                <w:rFonts w:ascii="Verdana" w:hAnsi="Verdana"/>
                <w:sz w:val="18"/>
                <w:szCs w:val="18"/>
              </w:rPr>
            </w:pPr>
            <w:r w:rsidRPr="00ED60F7">
              <w:rPr>
                <w:rFonts w:ascii="Verdana" w:hAnsi="Verdana"/>
                <w:sz w:val="18"/>
                <w:szCs w:val="18"/>
              </w:rPr>
              <w:t>Wynika z kryterium</w:t>
            </w:r>
          </w:p>
          <w:p w:rsidR="005A6C21" w:rsidRPr="00ED60F7" w:rsidRDefault="005A6C21" w:rsidP="00E7531B">
            <w:pPr>
              <w:ind w:left="176" w:firstLine="6"/>
              <w:jc w:val="center"/>
              <w:rPr>
                <w:rFonts w:ascii="Verdana" w:hAnsi="Verdana"/>
                <w:sz w:val="18"/>
                <w:szCs w:val="18"/>
              </w:rPr>
            </w:pPr>
            <w:r w:rsidRPr="00ED60F7">
              <w:rPr>
                <w:rFonts w:ascii="Verdana" w:hAnsi="Verdana"/>
                <w:sz w:val="18"/>
                <w:szCs w:val="18"/>
              </w:rPr>
              <w:t>WCAG</w:t>
            </w:r>
          </w:p>
        </w:tc>
        <w:tc>
          <w:tcPr>
            <w:tcW w:w="850" w:type="dxa"/>
            <w:vAlign w:val="center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Waga</w:t>
            </w:r>
          </w:p>
        </w:tc>
        <w:tc>
          <w:tcPr>
            <w:tcW w:w="1134" w:type="dxa"/>
            <w:vAlign w:val="center"/>
          </w:tcPr>
          <w:p w:rsidR="005A6C21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  <w:r>
              <w:rPr>
                <w:rFonts w:ascii="Verdana" w:hAnsi="Verdana"/>
              </w:rPr>
              <w:t>*</w:t>
            </w:r>
          </w:p>
          <w:p w:rsidR="005A6C21" w:rsidRPr="00ED60F7" w:rsidRDefault="005A6C21" w:rsidP="00E7531B">
            <w:pPr>
              <w:ind w:hanging="136"/>
              <w:jc w:val="center"/>
              <w:rPr>
                <w:rFonts w:ascii="Verdana" w:hAnsi="Verdana"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rPr>
                <w:rFonts w:ascii="Verdana" w:hAnsi="Verdana"/>
                <w:b/>
              </w:rPr>
            </w:pP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NAWIGACJA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Przy nawigacji klawiaturą widać, który element jest aktywny.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2.4.7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Wszystkie elementy aktywne w serwisie są dostępne za pomocą klawiatury.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2.1.1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10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Przy odtwarzaczu multimediów niedostępnym za pomocą klawiatury jest tekstowa alternatywa multimediów.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Nie dotyczy gdy na badanych stronach </w:t>
            </w:r>
            <w:r w:rsidRPr="00ED60F7">
              <w:rPr>
                <w:rFonts w:ascii="Verdana" w:hAnsi="Verdana"/>
              </w:rPr>
              <w:lastRenderedPageBreak/>
              <w:t>nie ma odtwarzaczy multimediów lub odtwarzaczy multimediów.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2.1.1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4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ma pułapki klawiaturowej, tzn. podczas nawigacji samą klawiaturą żaden element/grupa elementów nie blokuje dalszej nawigacji.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2.1.2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10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Jest stosowane ostrzeżenie przed otwarciem nowego okna/zakładki w przeglądarce.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na badanych stronach nie ma treści otwieranych w nowym oknie/zakładce przeglądarki.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Na stronie nie występuje mechanizm otwierający nowe okno bez udziału użytkownika? 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stronie jest dostępna mapa strony lub wyszukiwarka.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cały badany serwis składa się tylko z jednej strony.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2.4.5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Wygląd i działanie menu jest takie same na wszystkich stronach. Nie dotyczy gdy cały badany serwis składa się tylko z jednej strony i nie ma w nim menu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2.4.5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3.2.3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Nawigacja za pomocą klawiatury jest logiczna i zgodna z wyglądem strony, tj. spójna z układem wizualnym treści, np. od góry do dołu, od lewej do prawej.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rPr>
          <w:trHeight w:val="372"/>
        </w:trPr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WYGLĄD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10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występują elementy, które częściej niż 3 razy na sekundę błyskają na czerwono lub elementy większe niż 25% obszaru strony, które gwałtownie zmieniają jasność.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2.3.1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10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11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Po powiększeniu widoku strony do 200% wszystkie treści są widoczne bez konieczności przewijania  i poprawnie działają. Nie dotyczy gdy kolory nie są definiowane w arkuszu stylów.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1.4.4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12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Z treści strony można korzystać bez względu na orientację ekranu (pionowa/pozioma).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1.3.4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13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występują informacje przekazywana jedynie za pomocą koloru, np. wykresy, podświetlanie w formularzu błędnych/brakujących  pól  jedynie kolorem?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14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Na stronach nie występują  instrukcje odnoszące się do koloru elementu, np. </w:t>
            </w:r>
            <w:r w:rsidRPr="00ED60F7">
              <w:rPr>
                <w:rFonts w:ascii="Verdana" w:hAnsi="Verdana"/>
              </w:rPr>
              <w:lastRenderedPageBreak/>
              <w:t>„Kliknij w niebieski przycisk”.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1.4.1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15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występują  informacje przekazywana jedynie poprzez użycie pozycji lub formy, np. „Kliknij w rogu”, „Kliknij w trójkąt aby przejść dalej”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1.3.3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TREŚCI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16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ma automatycznie uruchamianego dźwięku dłuższego niż 3 sekundy, którego nie można zatrzymać.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10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17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występują migające lub poruszające się elementy, których miganie lub ruch nie są niezbędne dla zrozumienia informacji, a których nie da się zatrzymać.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2.2.1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18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są tytuły stron i mają poprawną strukturę, tj. każda strona ma unikalny, właściwie przygotowany („od ogółu do szczegółu”), tytuł informujący o jej zawartości.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19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Każdy  złożony element graficzny (np. infografika, wykres, mapa) ma poszerzony opis który umożliwi dokładne zrozumienie ich zawartości.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 w:cs="Arial"/>
                <w:color w:val="232323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FORMULARZE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20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Obok pól formularzy są etykiety mówiące jasno i zrozumiale jakie dane należy wpisać w te pola. 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formularza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21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Informacja o błędzie w formularzu jasno opisuje błąd i jest dostępna i zrozumiała dla wszystkich użytkowników.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formularza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3.3.1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22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Przy błędnie wypełnionych polach formularza pojawia się podpowiedź jak należy poprawnie wpisać w nie dane.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formularza.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3.3.3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23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 formularzu, związanym ze zobowiązaniami prawnymi lub finansowymi, można zweryfikować i poprawić dane przed ich wysłaniem.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tego typu formularza.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3.3.4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MULTIMEDIA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24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Elementy filmowe, animowane i dźwiękowe przekazujące informacje mają opis tekstowy wyjaśniający co przedstawiają lub czego dotyczą. Nie dotyczy gdy na badanych stronach nie ma tego typu materiałów.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1.2.3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25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Filmy lub animacje  zawierające ścieżkę dźwiękową mają napisy dla osób niesłyszących. 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 na badanych stronach nie ma tego typu materiałów.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1.2.2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26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Filmy i animacje mają </w:t>
            </w:r>
            <w:proofErr w:type="spellStart"/>
            <w:r w:rsidRPr="00ED60F7">
              <w:rPr>
                <w:rFonts w:ascii="Verdana" w:hAnsi="Verdana"/>
              </w:rPr>
              <w:t>audiodeskrypcję</w:t>
            </w:r>
            <w:proofErr w:type="spellEnd"/>
            <w:r w:rsidRPr="00ED60F7">
              <w:rPr>
                <w:rFonts w:ascii="Verdana" w:hAnsi="Verdana"/>
              </w:rPr>
              <w:t xml:space="preserve">. 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elementów wymagających audio deskrypcji.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1.2.5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DOKUMENTY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27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Link do dokumentu do pobrania ma informacje o jego formacie, rozmiarze i języku. 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linków do dokumentów do pobrania.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STRUKTURA TREŚCI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28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każdej stronie jest nagłówek &lt;h1&gt;.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29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Nagłówki są zdefiniowane w kodzie strony, w odpowiedniej kolejności.</w:t>
            </w:r>
          </w:p>
        </w:tc>
        <w:tc>
          <w:tcPr>
            <w:tcW w:w="1276" w:type="dxa"/>
          </w:tcPr>
          <w:p w:rsidR="005A6C21" w:rsidRPr="00ED60F7" w:rsidRDefault="00504C6B" w:rsidP="00E7531B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5A6C21" w:rsidRPr="00ED60F7">
                <w:rPr>
                  <w:rFonts w:ascii="Verdana" w:hAnsi="Verdana"/>
                </w:rPr>
                <w:t>1.3.1</w:t>
              </w:r>
            </w:hyperlink>
          </w:p>
          <w:p w:rsidR="005A6C21" w:rsidRPr="00ED60F7" w:rsidRDefault="00504C6B" w:rsidP="00E7531B">
            <w:pPr>
              <w:jc w:val="center"/>
              <w:rPr>
                <w:rFonts w:ascii="Verdana" w:hAnsi="Verdana"/>
              </w:rPr>
            </w:pPr>
            <w:hyperlink w:anchor="kryterium_246" w:history="1">
              <w:r w:rsidR="005A6C21" w:rsidRPr="00ED60F7">
                <w:rPr>
                  <w:rFonts w:ascii="Verdana" w:hAnsi="Verdana"/>
                </w:rPr>
                <w:t>2.4.6</w:t>
              </w:r>
            </w:hyperlink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30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Listy elementów są zdefiniowane w kodzie strony.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list elementów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31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Tabele prezentujące dane mają poprawnie zdefiniowane nagłówki połączone z danymi.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tabel z danymi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32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Tabele prezentujące dane mają tytuł i opis.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tabeli prezentującej dane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33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Tabele prezentujące  dane są stworzone za pomocą znaczników tabel.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34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Tabela będąca szkieletem strony (tzw. tabela </w:t>
            </w:r>
            <w:proofErr w:type="spellStart"/>
            <w:r w:rsidRPr="00ED60F7">
              <w:rPr>
                <w:rFonts w:ascii="Verdana" w:hAnsi="Verdana"/>
              </w:rPr>
              <w:t>layoutowa</w:t>
            </w:r>
            <w:proofErr w:type="spellEnd"/>
            <w:r w:rsidRPr="00ED60F7">
              <w:rPr>
                <w:rFonts w:ascii="Verdana" w:hAnsi="Verdana"/>
              </w:rPr>
              <w:t xml:space="preserve">) ma zdefiniowaną rolę - </w:t>
            </w:r>
            <w:proofErr w:type="spellStart"/>
            <w:r w:rsidRPr="00ED60F7">
              <w:rPr>
                <w:rFonts w:ascii="Verdana" w:hAnsi="Verdana"/>
              </w:rPr>
              <w:t>role=”presentation</w:t>
            </w:r>
            <w:proofErr w:type="spellEnd"/>
            <w:r w:rsidRPr="00ED60F7">
              <w:rPr>
                <w:rFonts w:ascii="Verdana" w:hAnsi="Verdana"/>
              </w:rPr>
              <w:t>”.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Nie dotyczy gdy na badanych stronach </w:t>
            </w:r>
            <w:r w:rsidRPr="00ED60F7">
              <w:rPr>
                <w:rFonts w:ascii="Verdana" w:hAnsi="Verdana"/>
              </w:rPr>
              <w:lastRenderedPageBreak/>
              <w:t>nie ma tego typu tabeli.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1.3.1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35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 tabeli będącej szkieletem strony są znaczniki tabeli prezentującej dane.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tego typu tabeli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36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Struktura list definicji jest poprawna.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w kodzie badanych stronach nie ma list definicji.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37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Znaczące informacje generowane poprzez arkusze stylów mają dostępną alternatywę.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znaczących informacji generowanych przez arkusze stylów.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38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Elementy HTML służące do uruchomienia akcji są poprawnie użyte.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elementów wywołujących akcje.</w:t>
            </w:r>
          </w:p>
        </w:tc>
        <w:tc>
          <w:tcPr>
            <w:tcW w:w="1276" w:type="dxa"/>
          </w:tcPr>
          <w:p w:rsidR="005A6C21" w:rsidRPr="00ED60F7" w:rsidRDefault="00504C6B" w:rsidP="00E7531B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5A6C21" w:rsidRPr="00ED60F7">
                <w:rPr>
                  <w:rFonts w:ascii="Verdana" w:hAnsi="Verdana"/>
                </w:rPr>
                <w:t>1.3.1</w:t>
              </w:r>
            </w:hyperlink>
          </w:p>
          <w:p w:rsidR="005A6C21" w:rsidRPr="00ED60F7" w:rsidRDefault="00504C6B" w:rsidP="00E7531B">
            <w:pPr>
              <w:jc w:val="center"/>
              <w:rPr>
                <w:rFonts w:ascii="Verdana" w:hAnsi="Verdana"/>
              </w:rPr>
            </w:pPr>
            <w:hyperlink w:anchor="kryterium_211" w:history="1">
              <w:r w:rsidR="005A6C21" w:rsidRPr="00ED60F7">
                <w:rPr>
                  <w:rFonts w:ascii="Verdana" w:hAnsi="Verdana"/>
                </w:rPr>
                <w:t>2.1.1</w:t>
              </w:r>
            </w:hyperlink>
          </w:p>
          <w:p w:rsidR="005A6C21" w:rsidRPr="00ED60F7" w:rsidRDefault="00504C6B" w:rsidP="00E7531B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5A6C21" w:rsidRPr="00ED60F7">
                <w:rPr>
                  <w:rFonts w:ascii="Verdana" w:hAnsi="Verdana"/>
                </w:rPr>
                <w:t>4.1.2</w:t>
              </w:r>
            </w:hyperlink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39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Cytaty są poprawne określone w kodzie HTML, tj. w znaczniku &lt;q&gt; lub &lt;</w:t>
            </w:r>
            <w:proofErr w:type="spellStart"/>
            <w:r w:rsidRPr="00ED60F7">
              <w:rPr>
                <w:rFonts w:ascii="Verdana" w:hAnsi="Verdana"/>
              </w:rPr>
              <w:t>blockquote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cytatów.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40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Ramki na stronach mają tytuły.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ramek.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41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występują powtarzające się treści/wartości powodujące efekt jąkania się czytnika ekranu.</w:t>
            </w:r>
          </w:p>
        </w:tc>
        <w:tc>
          <w:tcPr>
            <w:tcW w:w="1276" w:type="dxa"/>
          </w:tcPr>
          <w:p w:rsidR="005A6C21" w:rsidRPr="00ED60F7" w:rsidRDefault="00504C6B" w:rsidP="00E7531B">
            <w:pPr>
              <w:jc w:val="center"/>
              <w:rPr>
                <w:rFonts w:ascii="Verdana" w:hAnsi="Verdana"/>
              </w:rPr>
            </w:pPr>
            <w:hyperlink w:anchor="kryterium_244" w:history="1">
              <w:r w:rsidR="005A6C21" w:rsidRPr="00ED60F7">
                <w:rPr>
                  <w:rFonts w:ascii="Verdana" w:hAnsi="Verdana"/>
                </w:rPr>
                <w:t>2.4.4</w:t>
              </w:r>
            </w:hyperlink>
          </w:p>
          <w:p w:rsidR="005A6C21" w:rsidRPr="00ED60F7" w:rsidRDefault="00504C6B" w:rsidP="00E7531B">
            <w:pPr>
              <w:jc w:val="center"/>
              <w:rPr>
                <w:rFonts w:ascii="Verdana" w:hAnsi="Verdana"/>
              </w:rPr>
            </w:pPr>
            <w:hyperlink w:anchor="kryterium_323" w:history="1">
              <w:r w:rsidR="005A6C21" w:rsidRPr="00ED60F7">
                <w:rPr>
                  <w:rFonts w:ascii="Verdana" w:hAnsi="Verdana"/>
                </w:rPr>
                <w:t>3.2.3</w:t>
              </w:r>
            </w:hyperlink>
          </w:p>
          <w:p w:rsidR="005A6C21" w:rsidRPr="00ED60F7" w:rsidRDefault="00504C6B" w:rsidP="00E7531B">
            <w:pPr>
              <w:jc w:val="center"/>
              <w:rPr>
                <w:rFonts w:ascii="Verdana" w:hAnsi="Verdana"/>
              </w:rPr>
            </w:pPr>
            <w:hyperlink w:anchor="kryterium_324" w:history="1">
              <w:r w:rsidR="005A6C21" w:rsidRPr="00ED60F7">
                <w:rPr>
                  <w:rFonts w:ascii="Verdana" w:hAnsi="Verdana"/>
                </w:rPr>
                <w:t>3.2.4</w:t>
              </w:r>
            </w:hyperlink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LINKI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42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Linki menu są zgrupowane w kodzie w listę.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menu.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43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ma pustych  linków.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linków.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44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Funkcja linków o tej samej treści jest spójna w całym serwisie, tj. linii mają tą samą funkcję lub prowadzą do tego samego celu.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linków.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2.4.4</w:t>
            </w:r>
          </w:p>
          <w:p w:rsidR="005A6C21" w:rsidRPr="00ED60F7" w:rsidRDefault="00504C6B" w:rsidP="00E7531B">
            <w:pPr>
              <w:jc w:val="center"/>
              <w:rPr>
                <w:rFonts w:ascii="Verdana" w:hAnsi="Verdana"/>
              </w:rPr>
            </w:pPr>
            <w:hyperlink w:anchor="kryterium_323" w:history="1">
              <w:r w:rsidR="005A6C21" w:rsidRPr="00ED60F7">
                <w:rPr>
                  <w:rFonts w:ascii="Verdana" w:hAnsi="Verdana"/>
                </w:rPr>
                <w:t>3.2.3</w:t>
              </w:r>
            </w:hyperlink>
          </w:p>
          <w:p w:rsidR="005A6C21" w:rsidRPr="00ED60F7" w:rsidRDefault="00504C6B" w:rsidP="00E7531B">
            <w:pPr>
              <w:jc w:val="center"/>
              <w:rPr>
                <w:rFonts w:ascii="Verdana" w:hAnsi="Verdana"/>
              </w:rPr>
            </w:pPr>
            <w:hyperlink w:anchor="kryterium_324" w:history="1">
              <w:r w:rsidR="005A6C21" w:rsidRPr="00ED60F7">
                <w:rPr>
                  <w:rFonts w:ascii="Verdana" w:hAnsi="Verdana"/>
                </w:rPr>
                <w:t>3.2.4</w:t>
              </w:r>
            </w:hyperlink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45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Cel i działanie linku są łatwe do zrozumienia bezpośrednio z treści lub z </w:t>
            </w:r>
            <w:r w:rsidRPr="00ED60F7">
              <w:rPr>
                <w:rFonts w:ascii="Verdana" w:hAnsi="Verdana"/>
              </w:rPr>
              <w:lastRenderedPageBreak/>
              <w:t>tekstu uzupełniającego/otaczającego.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linków.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2.4.4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ELEMENTY GRAFICZNE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46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Element &lt;</w:t>
            </w:r>
            <w:proofErr w:type="spellStart"/>
            <w:r w:rsidRPr="00ED60F7">
              <w:rPr>
                <w:rFonts w:ascii="Verdana" w:hAnsi="Verdana"/>
              </w:rPr>
              <w:t>img</w:t>
            </w:r>
            <w:proofErr w:type="spellEnd"/>
            <w:r w:rsidRPr="00ED60F7">
              <w:rPr>
                <w:rFonts w:ascii="Verdana" w:hAnsi="Verdana"/>
              </w:rPr>
              <w:t>&gt; przekazujący informacje ma poprawnie sformułowany atrybut &lt;alt&gt;.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Nie dotyczy gdy na badanych stronach nie ma elementów graficznych &lt;</w:t>
            </w:r>
            <w:proofErr w:type="spellStart"/>
            <w:r w:rsidRPr="00ED60F7">
              <w:rPr>
                <w:rFonts w:ascii="Verdana" w:hAnsi="Verdana"/>
              </w:rPr>
              <w:t>img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47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Każdy dekoracyjny element &lt;</w:t>
            </w:r>
            <w:proofErr w:type="spellStart"/>
            <w:r w:rsidRPr="00ED60F7">
              <w:rPr>
                <w:rFonts w:ascii="Verdana" w:hAnsi="Verdana"/>
              </w:rPr>
              <w:t>img</w:t>
            </w:r>
            <w:proofErr w:type="spellEnd"/>
            <w:r w:rsidRPr="00ED60F7">
              <w:rPr>
                <w:rFonts w:ascii="Verdana" w:hAnsi="Verdana"/>
              </w:rPr>
              <w:t>&gt; ma pusty atrybut &lt;alt&gt;.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dekoracyjnych elementów graficznych &lt;</w:t>
            </w:r>
            <w:proofErr w:type="spellStart"/>
            <w:r w:rsidRPr="00ED60F7">
              <w:rPr>
                <w:rFonts w:ascii="Verdana" w:hAnsi="Verdana"/>
              </w:rPr>
              <w:t>img</w:t>
            </w:r>
            <w:proofErr w:type="spellEnd"/>
            <w:r w:rsidRPr="00ED60F7">
              <w:rPr>
                <w:rFonts w:ascii="Verdana" w:hAnsi="Verdana"/>
              </w:rPr>
              <w:t>&gt;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48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Powtarzające się elementy graficzne mają zawsze taką samą alternatywę tekstową.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powtarzających się elementów graficznych.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3.2.4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FORMULARZE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49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Zabezpieczenie CAPTCHA jest dostępne cyfrowo.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zabezpieczenia CAPTCHA.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10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50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Wszystkie pola formularzy są poprawnie, jednoznacznie zidentyfikowane tj. ma unikalne Id i opis swojego przeznaczenia.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formularzy.</w:t>
            </w:r>
          </w:p>
        </w:tc>
        <w:tc>
          <w:tcPr>
            <w:tcW w:w="1276" w:type="dxa"/>
          </w:tcPr>
          <w:p w:rsidR="005A6C21" w:rsidRPr="00ED60F7" w:rsidRDefault="00504C6B" w:rsidP="00E7531B">
            <w:pPr>
              <w:jc w:val="center"/>
              <w:rPr>
                <w:rFonts w:ascii="Verdana" w:hAnsi="Verdana"/>
              </w:rPr>
            </w:pPr>
            <w:hyperlink w:anchor="kryterium_111" w:history="1">
              <w:r w:rsidR="005A6C21" w:rsidRPr="00ED60F7">
                <w:rPr>
                  <w:rFonts w:ascii="Verdana" w:hAnsi="Verdana"/>
                </w:rPr>
                <w:t>1.1.1</w:t>
              </w:r>
            </w:hyperlink>
          </w:p>
          <w:p w:rsidR="005A6C21" w:rsidRPr="00ED60F7" w:rsidRDefault="00504C6B" w:rsidP="00E7531B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5A6C21" w:rsidRPr="00ED60F7">
                <w:rPr>
                  <w:rFonts w:ascii="Verdana" w:hAnsi="Verdana"/>
                </w:rPr>
                <w:t>1.3.1</w:t>
              </w:r>
            </w:hyperlink>
          </w:p>
          <w:p w:rsidR="005A6C21" w:rsidRPr="00ED60F7" w:rsidRDefault="00504C6B" w:rsidP="00E7531B">
            <w:pPr>
              <w:jc w:val="center"/>
              <w:rPr>
                <w:rFonts w:ascii="Verdana" w:hAnsi="Verdana"/>
              </w:rPr>
            </w:pPr>
            <w:hyperlink w:anchor="kryterium_246" w:history="1">
              <w:r w:rsidR="005A6C21" w:rsidRPr="00ED60F7">
                <w:rPr>
                  <w:rFonts w:ascii="Verdana" w:hAnsi="Verdana"/>
                </w:rPr>
                <w:t>2.4.6</w:t>
              </w:r>
            </w:hyperlink>
          </w:p>
          <w:p w:rsidR="005A6C21" w:rsidRPr="00ED60F7" w:rsidRDefault="00504C6B" w:rsidP="00E7531B">
            <w:pPr>
              <w:jc w:val="center"/>
              <w:rPr>
                <w:rFonts w:ascii="Verdana" w:hAnsi="Verdana"/>
              </w:rPr>
            </w:pPr>
            <w:hyperlink w:anchor="kryterium_332" w:history="1">
              <w:r w:rsidR="005A6C21" w:rsidRPr="00ED60F7">
                <w:rPr>
                  <w:rFonts w:ascii="Verdana" w:hAnsi="Verdana"/>
                </w:rPr>
                <w:t>3.3.2</w:t>
              </w:r>
            </w:hyperlink>
          </w:p>
          <w:p w:rsidR="005A6C21" w:rsidRPr="00ED60F7" w:rsidRDefault="00504C6B" w:rsidP="00E7531B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5A6C21" w:rsidRPr="00ED60F7">
                <w:rPr>
                  <w:rFonts w:ascii="Verdana" w:hAnsi="Verdana"/>
                </w:rPr>
                <w:t>4.1.2</w:t>
              </w:r>
            </w:hyperlink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51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Pola formularza mają zrozumiałą informację o formacie danych do wprowadzenia i obowiązku wypełnienia pola.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formularzy lub pól obowiązkowych i wymagających konkretnego formatu danych.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52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Pola o podobnym znaczeniu są grupowane w formularzu za pomocą znaczników &lt;</w:t>
            </w:r>
            <w:proofErr w:type="spellStart"/>
            <w:r w:rsidRPr="00ED60F7">
              <w:rPr>
                <w:rFonts w:ascii="Verdana" w:hAnsi="Verdana"/>
              </w:rPr>
              <w:t>fieldset</w:t>
            </w:r>
            <w:proofErr w:type="spellEnd"/>
            <w:r w:rsidRPr="00ED60F7">
              <w:rPr>
                <w:rFonts w:ascii="Verdana" w:hAnsi="Verdana"/>
              </w:rPr>
              <w:t>&gt; lub &lt;</w:t>
            </w:r>
            <w:proofErr w:type="spellStart"/>
            <w:r w:rsidRPr="00ED60F7">
              <w:rPr>
                <w:rFonts w:ascii="Verdana" w:hAnsi="Verdana"/>
              </w:rPr>
              <w:t>optgroup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Nie dotyczy gdy na badanych stronach nie ma formularzy lub pól o podobnej funkcji/ niosących informacje o </w:t>
            </w:r>
            <w:r w:rsidRPr="00ED60F7">
              <w:rPr>
                <w:rFonts w:ascii="Verdana" w:hAnsi="Verdana"/>
              </w:rPr>
              <w:lastRenderedPageBreak/>
              <w:t>podobnym charakterze.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1.3.1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53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Do pól zgrupowanych przez &lt;</w:t>
            </w:r>
            <w:proofErr w:type="spellStart"/>
            <w:r w:rsidRPr="00ED60F7">
              <w:rPr>
                <w:rFonts w:ascii="Verdana" w:hAnsi="Verdana"/>
              </w:rPr>
              <w:t>fieldset</w:t>
            </w:r>
            <w:proofErr w:type="spellEnd"/>
            <w:r w:rsidRPr="00ED60F7">
              <w:rPr>
                <w:rFonts w:ascii="Verdana" w:hAnsi="Verdana"/>
              </w:rPr>
              <w:t>&gt; dodany jest także opis grupy w  znaczniku &lt;legend&gt;.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formularzy lub pól zgrupowanych za pomocą &lt;</w:t>
            </w:r>
            <w:proofErr w:type="spellStart"/>
            <w:r w:rsidRPr="00ED60F7">
              <w:rPr>
                <w:rFonts w:ascii="Verdana" w:hAnsi="Verdana"/>
              </w:rPr>
              <w:t>fieldset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54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Do pól zgrupowanych przez &lt;</w:t>
            </w:r>
            <w:proofErr w:type="spellStart"/>
            <w:r w:rsidRPr="00ED60F7">
              <w:rPr>
                <w:rFonts w:ascii="Verdana" w:hAnsi="Verdana"/>
              </w:rPr>
              <w:t>optgroup</w:t>
            </w:r>
            <w:proofErr w:type="spellEnd"/>
            <w:r w:rsidRPr="00ED60F7">
              <w:rPr>
                <w:rFonts w:ascii="Verdana" w:hAnsi="Verdana"/>
              </w:rPr>
              <w:t>&gt; dodany jest także opis grupy w znaczniku &lt;</w:t>
            </w:r>
            <w:proofErr w:type="spellStart"/>
            <w:r w:rsidRPr="00ED60F7">
              <w:rPr>
                <w:rFonts w:ascii="Verdana" w:hAnsi="Verdana"/>
              </w:rPr>
              <w:t>label</w:t>
            </w:r>
            <w:proofErr w:type="spellEnd"/>
            <w:r w:rsidRPr="00ED60F7">
              <w:rPr>
                <w:rFonts w:ascii="Verdana" w:hAnsi="Verdana"/>
              </w:rPr>
              <w:t>&gt; wyjaśniający jej zawartość.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formularzy lub pól zgrupowanych za pomocą &lt;</w:t>
            </w:r>
            <w:proofErr w:type="spellStart"/>
            <w:r w:rsidRPr="00ED60F7">
              <w:rPr>
                <w:rFonts w:ascii="Verdana" w:hAnsi="Verdana"/>
              </w:rPr>
              <w:t>optgroup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55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Funkcja </w:t>
            </w:r>
            <w:proofErr w:type="spellStart"/>
            <w:r w:rsidRPr="00ED60F7">
              <w:rPr>
                <w:rFonts w:ascii="Verdana" w:hAnsi="Verdana"/>
              </w:rPr>
              <w:t>autouzupełniania</w:t>
            </w:r>
            <w:proofErr w:type="spellEnd"/>
            <w:r w:rsidRPr="00ED60F7">
              <w:rPr>
                <w:rFonts w:ascii="Verdana" w:hAnsi="Verdana"/>
              </w:rPr>
              <w:t xml:space="preserve"> pola formularza działa poprawnie.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Nie dotyczy gdy na badanych stronach nie ma formularzy lub pól z funkcją </w:t>
            </w:r>
            <w:proofErr w:type="spellStart"/>
            <w:r w:rsidRPr="00ED60F7">
              <w:rPr>
                <w:rFonts w:ascii="Verdana" w:hAnsi="Verdana"/>
              </w:rPr>
              <w:t>autouzupełniania</w:t>
            </w:r>
            <w:proofErr w:type="spellEnd"/>
            <w:r w:rsidRPr="00ED60F7">
              <w:rPr>
                <w:rFonts w:ascii="Verdana" w:hAnsi="Verdana"/>
              </w:rPr>
              <w:t>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1.3.5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TREŚCI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56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spacing w:before="100" w:beforeAutospacing="1" w:after="100" w:afterAutospacing="1"/>
              <w:ind w:firstLine="5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Ustawienie odstępów pomiędzy liniami, akapitami, znakami i wyrazami nie powoduje utraty czytelności.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 w:cs="Arial"/>
                <w:color w:val="232323"/>
              </w:rPr>
              <w:t>1.4.12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57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spacing w:before="100" w:beforeAutospacing="1" w:after="100" w:afterAutospacing="1"/>
              <w:ind w:firstLine="5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Na stronie nie ma słów pisanych literami oddzielonymi spacjami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 w:cs="Arial"/>
                <w:color w:val="232323"/>
              </w:rPr>
              <w:t>1.3.2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58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stronie nie występują symbole typu ASCII-Art bez alternatywy tekstowej.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nie ma takich symboli na badanych stronach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59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Treści obcojęzyczne mają poprawnie zdefiniowany język.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treści w innym języku niż wskazuje główna deklaracja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3.1.2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60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Rozmiar czcionek w elementach formularzy jest w CSS definiowany tylko w jednostkach względnych.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</w:rPr>
              <w:t>Nie dotyczy gdy wielkość czcionek w formularzach nie jest definiowana w stylach CSS.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1.4.4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61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Kolor elementu i kolor jego tła są zawsze wspólnie definiowane w arkuszu styków.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1.4.3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5A6C21" w:rsidRPr="00ED60F7" w:rsidRDefault="005A6C21" w:rsidP="00E7531B">
            <w:pPr>
              <w:spacing w:before="100" w:beforeAutospacing="1" w:after="100" w:afterAutospacing="1"/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WYGLĄD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  <w:tc>
          <w:tcPr>
            <w:tcW w:w="1134" w:type="dxa"/>
          </w:tcPr>
          <w:p w:rsidR="005A6C21" w:rsidRPr="00ED60F7" w:rsidRDefault="005A6C21" w:rsidP="00E7531B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62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Mniejsza szerokość lub wysokość widoku strony nie ogranicza treści ani funkcji i nie wymaga przesuwania widoku strony w poziomie.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Nie dotyczy gdy problem dotyczy </w:t>
            </w:r>
            <w:r w:rsidRPr="00ED60F7">
              <w:rPr>
                <w:rFonts w:ascii="Verdana" w:hAnsi="Verdana"/>
              </w:rPr>
              <w:lastRenderedPageBreak/>
              <w:t>elementów z natury wymagających dużego obszaru prezentacji i przewijania np. tabel danych, złożonych obrazów (map, wykresów).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1.4.10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63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 nie występują znaczniki &lt;</w:t>
            </w:r>
            <w:proofErr w:type="spellStart"/>
            <w:r w:rsidRPr="00ED60F7">
              <w:rPr>
                <w:rFonts w:ascii="Verdana" w:hAnsi="Verdana"/>
              </w:rPr>
              <w:t>blink</w:t>
            </w:r>
            <w:proofErr w:type="spellEnd"/>
            <w:r w:rsidRPr="00ED60F7">
              <w:rPr>
                <w:rFonts w:ascii="Verdana" w:hAnsi="Verdana"/>
              </w:rPr>
              <w:t>&gt;, &lt;</w:t>
            </w:r>
            <w:proofErr w:type="spellStart"/>
            <w:r w:rsidRPr="00ED60F7">
              <w:rPr>
                <w:rFonts w:ascii="Verdana" w:hAnsi="Verdana"/>
              </w:rPr>
              <w:t>bgsound</w:t>
            </w:r>
            <w:proofErr w:type="spellEnd"/>
            <w:r w:rsidRPr="00ED60F7">
              <w:rPr>
                <w:rFonts w:ascii="Verdana" w:hAnsi="Verdana"/>
              </w:rPr>
              <w:t>&gt; lub &lt;</w:t>
            </w:r>
            <w:proofErr w:type="spellStart"/>
            <w:r w:rsidRPr="00ED60F7">
              <w:rPr>
                <w:rFonts w:ascii="Verdana" w:hAnsi="Verdana"/>
              </w:rPr>
              <w:t>marqee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1.4.2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2.2.1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64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Po wyłączeniu stylów CSS informacje na stronie są czytelne i  mają logiczną kolejność.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1.3.2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65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Selektor CSS </w:t>
            </w:r>
            <w:proofErr w:type="spellStart"/>
            <w:r w:rsidRPr="00ED60F7">
              <w:rPr>
                <w:rFonts w:ascii="Verdana" w:hAnsi="Verdana"/>
              </w:rPr>
              <w:t>outline</w:t>
            </w:r>
            <w:proofErr w:type="spellEnd"/>
            <w:r w:rsidRPr="00ED60F7">
              <w:rPr>
                <w:rFonts w:ascii="Verdana" w:hAnsi="Verdana"/>
              </w:rPr>
              <w:t xml:space="preserve"> nie wyłącza widoczności fokusu.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2.4.7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66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Kontrast tekstu w stosunku do tła wynosi co najmniej 4,5:1, a w przypadku tekstu większego niż 150% wielkości podstawowej tekstu na stronie, kontrast wynosi co najmniej 3:1.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1.4.3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67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Kontrast elementów interfejsu i grafik pozwalających na zrozumienie treści lub niosących ważne informacje w stosunku do tła wynosi co najmniej 3:1.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niosących ważne informacje elementów interfejsu i graficznych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1.4.11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68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Linki są spójnie wyróżniane wizualnie.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linków tekstowych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NAWIGACJA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69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Struktura list definicji jest poprawna.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w kodzie badanych stronach nie ma list definicji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70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Znaczące informacje generowane poprzez arkusze stylów mają dostępną alternatywę.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znaczących informacji generowanych przez arkusze stylów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71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Elementy HTML służące do uruchomienia akcji są poprawnie użyte.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elementów wywołujących akcje</w:t>
            </w:r>
          </w:p>
        </w:tc>
        <w:tc>
          <w:tcPr>
            <w:tcW w:w="1276" w:type="dxa"/>
          </w:tcPr>
          <w:p w:rsidR="005A6C21" w:rsidRPr="00ED60F7" w:rsidRDefault="00504C6B" w:rsidP="00E7531B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5A6C21" w:rsidRPr="00ED60F7">
                <w:rPr>
                  <w:rFonts w:ascii="Verdana" w:hAnsi="Verdana"/>
                </w:rPr>
                <w:t>1.3.1</w:t>
              </w:r>
            </w:hyperlink>
          </w:p>
          <w:p w:rsidR="005A6C21" w:rsidRPr="00ED60F7" w:rsidRDefault="00504C6B" w:rsidP="00E7531B">
            <w:pPr>
              <w:jc w:val="center"/>
              <w:rPr>
                <w:rFonts w:ascii="Verdana" w:hAnsi="Verdana"/>
              </w:rPr>
            </w:pPr>
            <w:hyperlink w:anchor="kryterium_211" w:history="1">
              <w:r w:rsidR="005A6C21" w:rsidRPr="00ED60F7">
                <w:rPr>
                  <w:rFonts w:ascii="Verdana" w:hAnsi="Verdana"/>
                </w:rPr>
                <w:t>2.1.1</w:t>
              </w:r>
            </w:hyperlink>
          </w:p>
          <w:p w:rsidR="005A6C21" w:rsidRPr="00ED60F7" w:rsidRDefault="00504C6B" w:rsidP="00E7531B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5A6C21" w:rsidRPr="00ED60F7">
                <w:rPr>
                  <w:rFonts w:ascii="Verdana" w:hAnsi="Verdana"/>
                </w:rPr>
                <w:t>4.1.2</w:t>
              </w:r>
            </w:hyperlink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72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Cytaty są poprawne określone w kodzie HTML, tj. w znaczniku &lt;q&gt; lub &lt;</w:t>
            </w:r>
            <w:proofErr w:type="spellStart"/>
            <w:r w:rsidRPr="00ED60F7">
              <w:rPr>
                <w:rFonts w:ascii="Verdana" w:hAnsi="Verdana"/>
              </w:rPr>
              <w:t>blockquote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Nie dotyczy gdy na badanych stronach </w:t>
            </w:r>
            <w:r w:rsidRPr="00ED60F7">
              <w:rPr>
                <w:rFonts w:ascii="Verdana" w:hAnsi="Verdana"/>
              </w:rPr>
              <w:lastRenderedPageBreak/>
              <w:t>nie ma cytatów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1.3.1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NAWIGACJA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73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Kontekst strony nie zmienia się po samym oznaczeniu elementu fokusem.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74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Kontekst strony nie zmienia się bez wyraźnego zatwierdzenia przez użytkownika lub bez uprzedzenia go o takiej zmianie.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75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ma mechanizmu automatycznego odświeżania  strony lub jest taki mechanizm ale użytkownik może nim zarządzać, np. opóźnić, zatrzymać i uruchomić to działanie.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2.2.1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76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Na stronach nie ma  </w:t>
            </w:r>
            <w:proofErr w:type="spellStart"/>
            <w:r w:rsidRPr="00ED60F7">
              <w:rPr>
                <w:rFonts w:ascii="Verdana" w:hAnsi="Verdana"/>
              </w:rPr>
              <w:t>przekierowań</w:t>
            </w:r>
            <w:proofErr w:type="spellEnd"/>
            <w:r w:rsidRPr="00ED60F7">
              <w:rPr>
                <w:rFonts w:ascii="Verdana" w:hAnsi="Verdana"/>
              </w:rPr>
              <w:t xml:space="preserve"> do innego adresu lub są absolutnie konieczne dla zrozumienia informacji lub dla konkretnej funkcjonalności przekserowania  i użytkownik nie może nimi zarządzać, np. opóźnić, zatrzymać i uruchomić to działanie.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77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są linki (przynajmniej jeden) do omijania powtarzających się bloków i działają one spójnie.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badana strona jest jednostronicowa, prosta lub bez powtarzających się bloków treści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78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Dodatkowe informacje, pojawiające się gdy kursor przemieszcza się nad elementem interfejsu lub gdy element interfejsu przyjmuje fokus, mogą być w pełni kontrolowane przez użytkownika.</w:t>
            </w:r>
          </w:p>
          <w:p w:rsidR="005A6C21" w:rsidRPr="00ED60F7" w:rsidRDefault="005A6C21" w:rsidP="00E7531B">
            <w:pPr>
              <w:spacing w:before="100" w:beforeAutospacing="1" w:after="100" w:afterAutospacing="1"/>
              <w:ind w:firstLine="5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Nie dotyczy gdy na badanych stronach nie ma tego typu elementów.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 w:cs="Arial"/>
                <w:color w:val="232323"/>
              </w:rPr>
              <w:t>1.4.13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79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Użytkownik może zarządzać jednoliterowymi skrótami klawiszowymi.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jednoliterowych skrótów klawiszowych.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2.1.4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80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Funkcja dostępna za pomocą gestu złożonego jest dostępna również za pomocą gestu prostego.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funkcji dostępnej za pomocą złożonego gestu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2.5.1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81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Działania uruchamiane gestem punktowym lub poprzez  naciśnięcie klawisza myszki, można anulować przerywając ich wykonanie.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Nie dotyczy gdy na badanych stronach </w:t>
            </w:r>
            <w:r w:rsidRPr="00ED60F7">
              <w:rPr>
                <w:rFonts w:ascii="Verdana" w:hAnsi="Verdana"/>
              </w:rPr>
              <w:lastRenderedPageBreak/>
              <w:t>nie ma działań uruchamianych gestem punktowym lub naciśnięcie klawisza myszki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2.5.2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JAKOŚĆ KODU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82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Walidacja stron wykonana walida torem W3C </w:t>
            </w:r>
            <w:hyperlink r:id="rId9" w:history="1">
              <w:r w:rsidRPr="00ED60F7">
                <w:rPr>
                  <w:rFonts w:ascii="Verdana" w:hAnsi="Verdana"/>
                </w:rPr>
                <w:t>walidatorem W3C</w:t>
              </w:r>
            </w:hyperlink>
            <w:r w:rsidRPr="00ED60F7">
              <w:rPr>
                <w:rFonts w:ascii="Verdana" w:hAnsi="Verdana"/>
              </w:rPr>
              <w:t xml:space="preserve"> - </w:t>
            </w:r>
            <w:hyperlink r:id="rId10" w:history="1">
              <w:r w:rsidRPr="00ED60F7">
                <w:rPr>
                  <w:rStyle w:val="Hipercze"/>
                  <w:rFonts w:ascii="Verdana" w:hAnsi="Verdana"/>
                </w:rPr>
                <w:t>https://validator.w3.org/</w:t>
              </w:r>
            </w:hyperlink>
            <w:r w:rsidRPr="00ED60F7">
              <w:rPr>
                <w:rFonts w:ascii="Verdana" w:hAnsi="Verdana"/>
              </w:rPr>
              <w:t xml:space="preserve"> nie wykazuje żadnych błędów i przestarzałych, nieużywanych  elementów kodu HTML.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83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Każda strona ma poprawną deklarację języka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3.1.1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84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W kodzie strony nie występują elementy HTML służące prezentacji, tj. znaczniki </w:t>
            </w:r>
            <w:proofErr w:type="spellStart"/>
            <w:r w:rsidRPr="00ED60F7">
              <w:rPr>
                <w:rFonts w:ascii="Verdana" w:hAnsi="Verdana"/>
              </w:rPr>
              <w:t>basefont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blink</w:t>
            </w:r>
            <w:proofErr w:type="spellEnd"/>
            <w:r w:rsidRPr="00ED60F7">
              <w:rPr>
                <w:rFonts w:ascii="Verdana" w:hAnsi="Verdana"/>
              </w:rPr>
              <w:t xml:space="preserve">, center, font, </w:t>
            </w:r>
            <w:proofErr w:type="spellStart"/>
            <w:r w:rsidRPr="00ED60F7">
              <w:rPr>
                <w:rFonts w:ascii="Verdana" w:hAnsi="Verdana"/>
              </w:rPr>
              <w:t>marquee</w:t>
            </w:r>
            <w:proofErr w:type="spellEnd"/>
            <w:r w:rsidRPr="00ED60F7">
              <w:rPr>
                <w:rFonts w:ascii="Verdana" w:hAnsi="Verdana"/>
              </w:rPr>
              <w:t xml:space="preserve">, s, </w:t>
            </w:r>
            <w:proofErr w:type="spellStart"/>
            <w:r w:rsidRPr="00ED60F7">
              <w:rPr>
                <w:rFonts w:ascii="Verdana" w:hAnsi="Verdana"/>
              </w:rPr>
              <w:t>strike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tt</w:t>
            </w:r>
            <w:proofErr w:type="spellEnd"/>
            <w:r w:rsidRPr="00ED60F7">
              <w:rPr>
                <w:rFonts w:ascii="Verdana" w:hAnsi="Verdana"/>
              </w:rPr>
              <w:t xml:space="preserve">, u, </w:t>
            </w:r>
            <w:proofErr w:type="spellStart"/>
            <w:r w:rsidRPr="00ED60F7">
              <w:rPr>
                <w:rFonts w:ascii="Verdana" w:hAnsi="Verdana"/>
              </w:rPr>
              <w:t>align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alink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background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basefont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bgcolor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border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color</w:t>
            </w:r>
            <w:proofErr w:type="spellEnd"/>
            <w:r w:rsidRPr="00ED60F7">
              <w:rPr>
                <w:rFonts w:ascii="Verdana" w:hAnsi="Verdana"/>
              </w:rPr>
              <w:t xml:space="preserve">, link, </w:t>
            </w:r>
            <w:proofErr w:type="spellStart"/>
            <w:r w:rsidRPr="00ED60F7">
              <w:rPr>
                <w:rFonts w:ascii="Verdana" w:hAnsi="Verdana"/>
              </w:rPr>
              <w:t>text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vlink</w:t>
            </w:r>
            <w:proofErr w:type="spellEnd"/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85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Czy deklaracja DTD jest poprawnie sformułowana w kodzie strony.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86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badanych stronach znaczniki HTML są używane zgodnie ze standardami, a nie jedynie w celu zmiany wizualnej elementów na stronie.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DOKUMENTY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87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Dokumenty do pobrania są dostępne cyfrowo lub mają dostępną cyfrowo alternatywę (</w:t>
            </w:r>
            <w:proofErr w:type="spellStart"/>
            <w:r w:rsidRPr="00ED60F7">
              <w:rPr>
                <w:rFonts w:ascii="Verdana" w:hAnsi="Verdana"/>
              </w:rPr>
              <w:t>np</w:t>
            </w:r>
            <w:proofErr w:type="spellEnd"/>
            <w:r w:rsidRPr="00ED60F7">
              <w:rPr>
                <w:rFonts w:ascii="Verdana" w:hAnsi="Verdana"/>
              </w:rPr>
              <w:t xml:space="preserve">  treść dokumentu jest w artykule, pod którym jest plik do pobrania tego dokumentu).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na badanych stronach nie ma dokumentów do pobrania.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1.3.2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3.1.1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TREŚCI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88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Każdy element graficzny niosący ważną informację ma poprawnie przypisaną  alternatywę tekstową opisującą jego zawartość.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tego typu elementów.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89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Widoczna etykieta każdego komponentu jest zgodna z etykietą dostępną dla technologii asystujących (np. czytnik ekranu).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etykiet.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2.5.3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90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Komunikaty o statusie lub błędach są dostępne dla technologii wspomagających bez konieczności przemieszczania </w:t>
            </w:r>
            <w:proofErr w:type="spellStart"/>
            <w:r w:rsidRPr="00ED60F7">
              <w:rPr>
                <w:rFonts w:ascii="Verdana" w:hAnsi="Verdana"/>
              </w:rPr>
              <w:t>fokusa</w:t>
            </w:r>
            <w:proofErr w:type="spellEnd"/>
            <w:r w:rsidRPr="00ED60F7">
              <w:rPr>
                <w:rFonts w:ascii="Verdana" w:hAnsi="Verdana"/>
              </w:rPr>
              <w:t>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Nie dotyczy gdy na badanych stronach </w:t>
            </w:r>
            <w:r w:rsidRPr="00ED60F7">
              <w:rPr>
                <w:rFonts w:ascii="Verdana" w:hAnsi="Verdana"/>
              </w:rPr>
              <w:lastRenderedPageBreak/>
              <w:t>nie ma informacji o statusie lub błędach.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4.1.3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SKRYPTY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91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Skrypty lub elementy programowalne w inny sposób są w dostępne dla technologii asystujących.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skryptów i elementów programowalnych w innych sposób.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92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Skrypt, gdy  zmienia zawartość nietekstową na stronie, zmienia również dla niej alternatywę tekstową.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skryptów zmieniających zawartości nietekstową.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93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Atrybuty zarządzania zdarzeniami myszki mają swój odpowiednik dla klawiatury i na odwrót.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atrybutów lub skryptów do zarządzania obsługą i nawigacją.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2.1.1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94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Treść dynamicznie generowana przez skrypt pojawia się bezpośrednio po powodującym ją elemencie.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zmian wywoływanych przez skrypty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95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Ramka </w:t>
            </w:r>
            <w:proofErr w:type="spellStart"/>
            <w:r w:rsidRPr="00ED60F7">
              <w:rPr>
                <w:rFonts w:ascii="Verdana" w:hAnsi="Verdana"/>
              </w:rPr>
              <w:t>fokusa</w:t>
            </w:r>
            <w:proofErr w:type="spellEnd"/>
            <w:r w:rsidRPr="00ED60F7">
              <w:rPr>
                <w:rFonts w:ascii="Verdana" w:hAnsi="Verdana"/>
              </w:rPr>
              <w:t xml:space="preserve"> nie jest usuwana za pomocą skryptu.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skryptów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2.1.1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2.4.7</w:t>
            </w:r>
          </w:p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5A6C21" w:rsidRPr="00264606" w:rsidTr="00E7531B">
        <w:tc>
          <w:tcPr>
            <w:tcW w:w="709" w:type="dxa"/>
          </w:tcPr>
          <w:p w:rsidR="005A6C21" w:rsidRPr="00ED60F7" w:rsidRDefault="005A6C21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96</w:t>
            </w:r>
          </w:p>
        </w:tc>
        <w:tc>
          <w:tcPr>
            <w:tcW w:w="4394" w:type="dxa"/>
          </w:tcPr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Wszystkie elementy generowane dynamicznie są dostępne dla technologii asystujących.</w:t>
            </w:r>
          </w:p>
          <w:p w:rsidR="005A6C21" w:rsidRPr="00ED60F7" w:rsidRDefault="005A6C21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elementów generowanych dynamicznie</w:t>
            </w:r>
          </w:p>
        </w:tc>
        <w:tc>
          <w:tcPr>
            <w:tcW w:w="1276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5A6C21" w:rsidRPr="00ED60F7" w:rsidRDefault="005A6C21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</w:tbl>
    <w:p w:rsidR="005A6C21" w:rsidRPr="005A6C21" w:rsidRDefault="005A6C21" w:rsidP="005A6C21">
      <w:pPr>
        <w:pStyle w:val="Akapitzlist"/>
        <w:spacing w:before="120" w:after="0" w:line="276" w:lineRule="auto"/>
        <w:ind w:left="714" w:firstLine="0"/>
        <w:contextualSpacing w:val="0"/>
        <w:jc w:val="left"/>
        <w:rPr>
          <w:rFonts w:ascii="Verdana" w:hAnsi="Verdana"/>
          <w:b/>
          <w:color w:val="1F497D"/>
          <w:sz w:val="22"/>
          <w:szCs w:val="22"/>
        </w:rPr>
      </w:pPr>
      <w:r w:rsidRPr="005A6C21">
        <w:rPr>
          <w:rFonts w:ascii="Verdana" w:hAnsi="Verdana"/>
          <w:sz w:val="22"/>
          <w:szCs w:val="22"/>
        </w:rPr>
        <w:t>* niewłaściwe skreślić albo usunąć</w:t>
      </w:r>
    </w:p>
    <w:p w:rsidR="005A6C21" w:rsidRDefault="005A6C21" w:rsidP="005A6C21">
      <w:pPr>
        <w:pStyle w:val="Akapitzlist"/>
        <w:numPr>
          <w:ilvl w:val="0"/>
          <w:numId w:val="40"/>
        </w:numPr>
        <w:spacing w:before="480" w:after="0" w:line="276" w:lineRule="auto"/>
        <w:ind w:left="714" w:hanging="35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E810D7">
        <w:rPr>
          <w:rFonts w:ascii="Verdana" w:hAnsi="Verdana"/>
          <w:b/>
          <w:sz w:val="22"/>
          <w:szCs w:val="22"/>
        </w:rPr>
        <w:t>Kryterium nr 6</w:t>
      </w:r>
      <w:r>
        <w:rPr>
          <w:rFonts w:ascii="Verdana" w:hAnsi="Verdana"/>
          <w:b/>
          <w:sz w:val="22"/>
          <w:szCs w:val="22"/>
        </w:rPr>
        <w:t xml:space="preserve"> </w:t>
      </w:r>
      <w:r w:rsidRPr="00E810D7">
        <w:rPr>
          <w:rFonts w:ascii="Verdana" w:hAnsi="Verdana"/>
          <w:b/>
          <w:sz w:val="22"/>
          <w:szCs w:val="22"/>
        </w:rPr>
        <w:t xml:space="preserve">Zawartość systemu w zakresie publikowanych informacji </w:t>
      </w:r>
    </w:p>
    <w:p w:rsidR="005A6C21" w:rsidRPr="00DF44A8" w:rsidRDefault="005A6C21" w:rsidP="005A6C21">
      <w:pPr>
        <w:tabs>
          <w:tab w:val="num" w:pos="360"/>
        </w:tabs>
        <w:spacing w:after="0" w:line="360" w:lineRule="auto"/>
        <w:ind w:left="709" w:firstLine="0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b/>
          <w:sz w:val="22"/>
          <w:szCs w:val="22"/>
        </w:rPr>
        <w:t>oferuję następującą liczbę publikacji prawnych:</w:t>
      </w:r>
    </w:p>
    <w:p w:rsidR="005A6C21" w:rsidRPr="00E810D7" w:rsidRDefault="005A6C21" w:rsidP="005A6C21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E810D7">
        <w:rPr>
          <w:rFonts w:ascii="Verdana" w:hAnsi="Verdana"/>
          <w:sz w:val="22"/>
          <w:szCs w:val="22"/>
        </w:rPr>
        <w:t>komentarzy</w:t>
      </w:r>
      <w:r>
        <w:rPr>
          <w:rFonts w:ascii="Verdana" w:hAnsi="Verdana"/>
          <w:sz w:val="22"/>
          <w:szCs w:val="22"/>
        </w:rPr>
        <w:t xml:space="preserve"> (K)</w:t>
      </w:r>
      <w:r w:rsidRPr="00E810D7">
        <w:rPr>
          <w:rFonts w:ascii="Verdana" w:hAnsi="Verdana"/>
          <w:sz w:val="22"/>
          <w:szCs w:val="22"/>
        </w:rPr>
        <w:t xml:space="preserve"> </w:t>
      </w:r>
      <w:r w:rsidRPr="00E810D7"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ab/>
        <w:t>……… szt.;</w:t>
      </w:r>
    </w:p>
    <w:p w:rsidR="005A6C21" w:rsidRPr="00E810D7" w:rsidRDefault="005A6C21" w:rsidP="005A6C21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E810D7">
        <w:rPr>
          <w:rFonts w:ascii="Verdana" w:hAnsi="Verdana"/>
          <w:sz w:val="22"/>
          <w:szCs w:val="22"/>
        </w:rPr>
        <w:t xml:space="preserve">monografii </w:t>
      </w:r>
      <w:r>
        <w:rPr>
          <w:rFonts w:ascii="Verdana" w:hAnsi="Verdana"/>
          <w:sz w:val="22"/>
          <w:szCs w:val="22"/>
        </w:rPr>
        <w:t>(M)</w:t>
      </w:r>
      <w:r w:rsidRPr="00E810D7"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ab/>
        <w:t>……… szt.;</w:t>
      </w:r>
    </w:p>
    <w:p w:rsidR="005A6C21" w:rsidRPr="00E810D7" w:rsidRDefault="005A6C21" w:rsidP="005A6C21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E810D7">
        <w:rPr>
          <w:rFonts w:ascii="Verdana" w:hAnsi="Verdana"/>
          <w:sz w:val="22"/>
          <w:szCs w:val="22"/>
        </w:rPr>
        <w:t xml:space="preserve">linii orzeczniczych </w:t>
      </w:r>
      <w:r>
        <w:rPr>
          <w:rFonts w:ascii="Verdana" w:hAnsi="Verdana"/>
          <w:sz w:val="22"/>
          <w:szCs w:val="22"/>
        </w:rPr>
        <w:t xml:space="preserve">(L) </w:t>
      </w:r>
      <w:r w:rsidRPr="00E810D7">
        <w:rPr>
          <w:rFonts w:ascii="Verdana" w:hAnsi="Verdana"/>
          <w:sz w:val="22"/>
          <w:szCs w:val="22"/>
        </w:rPr>
        <w:tab/>
        <w:t>……… szt.;</w:t>
      </w:r>
    </w:p>
    <w:p w:rsidR="0000173B" w:rsidRPr="00E810D7" w:rsidRDefault="0000173B" w:rsidP="0000173B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 xml:space="preserve">wzorów </w:t>
      </w:r>
      <w:r w:rsidRPr="00E810D7">
        <w:rPr>
          <w:rFonts w:ascii="Verdana" w:hAnsi="Verdana"/>
          <w:sz w:val="22"/>
          <w:szCs w:val="22"/>
        </w:rPr>
        <w:t xml:space="preserve">dokumentów </w:t>
      </w:r>
      <w:r>
        <w:rPr>
          <w:rFonts w:ascii="Verdana" w:hAnsi="Verdana"/>
          <w:sz w:val="22"/>
          <w:szCs w:val="22"/>
        </w:rPr>
        <w:t>(D)</w:t>
      </w:r>
      <w:r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>……… szt.;</w:t>
      </w:r>
    </w:p>
    <w:p w:rsidR="005A6C21" w:rsidRPr="00E810D7" w:rsidRDefault="005A6C21" w:rsidP="005A6C21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E810D7">
        <w:rPr>
          <w:rFonts w:ascii="Verdana" w:hAnsi="Verdana"/>
          <w:sz w:val="22"/>
          <w:szCs w:val="22"/>
        </w:rPr>
        <w:t xml:space="preserve">procedur </w:t>
      </w:r>
      <w:r>
        <w:rPr>
          <w:rFonts w:ascii="Verdana" w:hAnsi="Verdana"/>
          <w:sz w:val="22"/>
          <w:szCs w:val="22"/>
        </w:rPr>
        <w:t>(P)</w:t>
      </w:r>
      <w:r w:rsidRPr="00E810D7"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>……… szt.;</w:t>
      </w:r>
    </w:p>
    <w:p w:rsidR="005A6C21" w:rsidRPr="00E810D7" w:rsidRDefault="005A6C21" w:rsidP="005A6C21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E810D7">
        <w:rPr>
          <w:rFonts w:ascii="Verdana" w:hAnsi="Verdana"/>
          <w:sz w:val="22"/>
          <w:szCs w:val="22"/>
        </w:rPr>
        <w:t xml:space="preserve">analiz </w:t>
      </w:r>
      <w:r>
        <w:rPr>
          <w:rFonts w:ascii="Verdana" w:hAnsi="Verdana"/>
          <w:sz w:val="22"/>
          <w:szCs w:val="22"/>
        </w:rPr>
        <w:t>(A)</w:t>
      </w:r>
      <w:r w:rsidRPr="00E810D7"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ab/>
        <w:t>……… szt.</w:t>
      </w:r>
    </w:p>
    <w:p w:rsidR="00913388" w:rsidRPr="004D4A9B" w:rsidRDefault="00913388" w:rsidP="004D4A9B">
      <w:pPr>
        <w:spacing w:before="480" w:line="276" w:lineRule="auto"/>
        <w:ind w:left="851"/>
        <w:jc w:val="left"/>
        <w:rPr>
          <w:rFonts w:ascii="Verdana" w:hAnsi="Verdana"/>
          <w:b/>
          <w:sz w:val="22"/>
          <w:szCs w:val="22"/>
        </w:rPr>
      </w:pPr>
      <w:r w:rsidRPr="004D4A9B">
        <w:rPr>
          <w:rFonts w:ascii="Verdana" w:hAnsi="Verdana"/>
          <w:b/>
          <w:sz w:val="22"/>
          <w:szCs w:val="22"/>
        </w:rPr>
        <w:t>uwaga:</w:t>
      </w:r>
    </w:p>
    <w:p w:rsidR="004D4A9B" w:rsidRPr="006058CF" w:rsidRDefault="00913388" w:rsidP="0042678C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6058CF">
        <w:rPr>
          <w:rFonts w:ascii="Verdana" w:hAnsi="Verdana"/>
          <w:sz w:val="22"/>
          <w:szCs w:val="22"/>
        </w:rPr>
        <w:t xml:space="preserve">Wykonawca </w:t>
      </w:r>
      <w:r w:rsidR="005A6C21">
        <w:rPr>
          <w:rFonts w:ascii="Verdana" w:hAnsi="Verdana"/>
          <w:sz w:val="22"/>
          <w:szCs w:val="22"/>
        </w:rPr>
        <w:t xml:space="preserve">w ramach każdego </w:t>
      </w:r>
      <w:proofErr w:type="spellStart"/>
      <w:r w:rsidR="005A6C21">
        <w:rPr>
          <w:rFonts w:ascii="Verdana" w:hAnsi="Verdana"/>
          <w:sz w:val="22"/>
          <w:szCs w:val="22"/>
        </w:rPr>
        <w:t>podkryterium</w:t>
      </w:r>
      <w:proofErr w:type="spellEnd"/>
      <w:r w:rsidR="005A6C21">
        <w:rPr>
          <w:rFonts w:ascii="Verdana" w:hAnsi="Verdana"/>
          <w:sz w:val="22"/>
          <w:szCs w:val="22"/>
        </w:rPr>
        <w:t xml:space="preserve"> : </w:t>
      </w:r>
      <w:proofErr w:type="spellStart"/>
      <w:r w:rsidR="005A6C21">
        <w:rPr>
          <w:rFonts w:ascii="Verdana" w:hAnsi="Verdana"/>
          <w:sz w:val="22"/>
          <w:szCs w:val="22"/>
        </w:rPr>
        <w:t>K,M,L</w:t>
      </w:r>
      <w:proofErr w:type="spellEnd"/>
      <w:r w:rsidR="005A6C21">
        <w:rPr>
          <w:rFonts w:ascii="Verdana" w:hAnsi="Verdana"/>
          <w:sz w:val="22"/>
          <w:szCs w:val="22"/>
        </w:rPr>
        <w:t>,</w:t>
      </w:r>
      <w:r w:rsidR="0000173B">
        <w:rPr>
          <w:rFonts w:ascii="Verdana" w:hAnsi="Verdana"/>
          <w:sz w:val="22"/>
          <w:szCs w:val="22"/>
        </w:rPr>
        <w:t xml:space="preserve"> </w:t>
      </w:r>
      <w:proofErr w:type="spellStart"/>
      <w:r w:rsidR="005A6C21">
        <w:rPr>
          <w:rFonts w:ascii="Verdana" w:hAnsi="Verdana"/>
          <w:sz w:val="22"/>
          <w:szCs w:val="22"/>
        </w:rPr>
        <w:t>D,P,A</w:t>
      </w:r>
      <w:proofErr w:type="spellEnd"/>
      <w:r w:rsidR="004D4A9B" w:rsidRPr="006058CF">
        <w:rPr>
          <w:rFonts w:ascii="Verdana" w:hAnsi="Verdana"/>
          <w:sz w:val="22"/>
          <w:szCs w:val="22"/>
        </w:rPr>
        <w:t xml:space="preserve"> zobowiązany jest podać łączną liczbę publikacji prawnych tj. </w:t>
      </w:r>
      <w:r w:rsidRPr="006058CF">
        <w:rPr>
          <w:rFonts w:ascii="Verdana" w:hAnsi="Verdana"/>
          <w:sz w:val="22"/>
          <w:szCs w:val="22"/>
        </w:rPr>
        <w:t> </w:t>
      </w:r>
      <w:r w:rsidRPr="005A6C21">
        <w:rPr>
          <w:rFonts w:ascii="Verdana" w:hAnsi="Verdana"/>
          <w:sz w:val="22"/>
          <w:szCs w:val="22"/>
        </w:rPr>
        <w:t>łącznie</w:t>
      </w:r>
      <w:r w:rsidRPr="006058CF">
        <w:rPr>
          <w:rFonts w:ascii="Verdana" w:hAnsi="Verdana"/>
          <w:sz w:val="22"/>
          <w:szCs w:val="22"/>
        </w:rPr>
        <w:t xml:space="preserve"> </w:t>
      </w:r>
      <w:r w:rsidR="004D4A9B" w:rsidRPr="006058CF">
        <w:rPr>
          <w:rFonts w:ascii="Verdana" w:hAnsi="Verdana"/>
          <w:sz w:val="22"/>
          <w:szCs w:val="22"/>
        </w:rPr>
        <w:t>dla</w:t>
      </w:r>
      <w:r w:rsidRPr="006058CF">
        <w:rPr>
          <w:rFonts w:ascii="Verdana" w:hAnsi="Verdana"/>
          <w:sz w:val="22"/>
          <w:szCs w:val="22"/>
        </w:rPr>
        <w:t xml:space="preserve"> wszystkich dziesięciu pakiet</w:t>
      </w:r>
      <w:r w:rsidR="004D4A9B" w:rsidRPr="006058CF">
        <w:rPr>
          <w:rFonts w:ascii="Verdana" w:hAnsi="Verdana"/>
          <w:sz w:val="22"/>
          <w:szCs w:val="22"/>
        </w:rPr>
        <w:t>ów.</w:t>
      </w:r>
    </w:p>
    <w:p w:rsidR="00406A38" w:rsidRDefault="0042678C">
      <w:pPr>
        <w:spacing w:after="0"/>
        <w:ind w:left="0" w:firstLine="0"/>
        <w:jc w:val="left"/>
        <w:rPr>
          <w:rFonts w:ascii="Verdana" w:hAnsi="Verdana"/>
          <w:i/>
          <w:sz w:val="22"/>
          <w:szCs w:val="22"/>
        </w:rPr>
      </w:pPr>
      <w:r>
        <w:rPr>
          <w:rFonts w:ascii="Verdana" w:hAnsi="Verdana"/>
          <w:i/>
          <w:sz w:val="22"/>
          <w:szCs w:val="22"/>
        </w:rPr>
        <w:br w:type="page"/>
      </w:r>
    </w:p>
    <w:p w:rsidR="00406A38" w:rsidRDefault="00406A38" w:rsidP="00406A38">
      <w:pPr>
        <w:spacing w:before="60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337D55">
        <w:rPr>
          <w:rFonts w:ascii="Verdana" w:hAnsi="Verdana"/>
          <w:b/>
          <w:sz w:val="22"/>
          <w:szCs w:val="22"/>
        </w:rPr>
        <w:lastRenderedPageBreak/>
        <w:t xml:space="preserve">Część </w:t>
      </w:r>
      <w:r>
        <w:rPr>
          <w:rFonts w:ascii="Verdana" w:hAnsi="Verdana"/>
          <w:b/>
          <w:sz w:val="22"/>
          <w:szCs w:val="22"/>
        </w:rPr>
        <w:t>2</w:t>
      </w:r>
      <w:r w:rsidRPr="00337D55">
        <w:rPr>
          <w:rFonts w:ascii="Verdana" w:hAnsi="Verdana"/>
          <w:b/>
          <w:sz w:val="22"/>
          <w:szCs w:val="22"/>
        </w:rPr>
        <w:t xml:space="preserve"> –  </w:t>
      </w:r>
      <w:r w:rsidRPr="00406A38">
        <w:rPr>
          <w:rFonts w:ascii="Verdana" w:hAnsi="Verdana"/>
          <w:b/>
          <w:sz w:val="22"/>
          <w:szCs w:val="22"/>
        </w:rPr>
        <w:t>Zakup dostępów do Pakietu/ów Pracownika</w:t>
      </w:r>
    </w:p>
    <w:p w:rsidR="00406A38" w:rsidRDefault="00406A38" w:rsidP="00E4089B">
      <w:pPr>
        <w:spacing w:before="120" w:line="276" w:lineRule="auto"/>
        <w:ind w:left="0" w:firstLine="0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Wariant nr 2 </w:t>
      </w:r>
      <w:r w:rsidRPr="00406A38">
        <w:rPr>
          <w:rFonts w:ascii="Verdana" w:hAnsi="Verdana"/>
          <w:b/>
          <w:sz w:val="22"/>
          <w:szCs w:val="22"/>
        </w:rPr>
        <w:t>zamówienie jednego kompletnego Pakietu Pracownika stanowiącego sumę pakietów specjalizowanych przewidzianych w Wariancie 1</w:t>
      </w:r>
      <w:r w:rsidR="00E4089B">
        <w:rPr>
          <w:rFonts w:ascii="Verdana" w:hAnsi="Verdana"/>
          <w:b/>
          <w:sz w:val="22"/>
          <w:szCs w:val="22"/>
        </w:rPr>
        <w:t xml:space="preserve"> </w:t>
      </w:r>
      <w:r w:rsidR="00E4089B" w:rsidRPr="00E4089B">
        <w:rPr>
          <w:rFonts w:ascii="Verdana" w:hAnsi="Verdana"/>
          <w:b/>
          <w:sz w:val="22"/>
          <w:szCs w:val="22"/>
        </w:rPr>
        <w:t>z zapewnieniem możliwości ich logicznego wyodrębnienia poprzez personalizację dostępu</w:t>
      </w:r>
    </w:p>
    <w:p w:rsidR="00406A38" w:rsidRDefault="00406A38" w:rsidP="00E4089B">
      <w:pPr>
        <w:spacing w:before="240" w:after="0" w:line="360" w:lineRule="auto"/>
        <w:ind w:left="0" w:firstLine="0"/>
        <w:jc w:val="left"/>
        <w:rPr>
          <w:rFonts w:ascii="Verdana" w:hAnsi="Verdana"/>
          <w:i/>
          <w:sz w:val="22"/>
          <w:szCs w:val="22"/>
        </w:rPr>
      </w:pPr>
      <w:r w:rsidRPr="009E3062">
        <w:rPr>
          <w:rFonts w:ascii="Verdana" w:hAnsi="Verdana"/>
          <w:sz w:val="22"/>
          <w:szCs w:val="22"/>
        </w:rPr>
        <w:t>Oferuję System Informacji Prawnej o nazwie: ………………………………………………</w:t>
      </w:r>
      <w:r>
        <w:rPr>
          <w:rFonts w:ascii="Verdana" w:hAnsi="Verdana"/>
          <w:sz w:val="22"/>
          <w:szCs w:val="22"/>
        </w:rPr>
        <w:t xml:space="preserve"> oraz </w:t>
      </w:r>
      <w:r w:rsidRPr="009E3062">
        <w:rPr>
          <w:rFonts w:ascii="Verdana" w:hAnsi="Verdana"/>
          <w:sz w:val="22"/>
          <w:szCs w:val="22"/>
        </w:rPr>
        <w:t>licencje: ………………………………</w:t>
      </w:r>
      <w:r w:rsidRPr="009E3062">
        <w:rPr>
          <w:rFonts w:ascii="Verdana" w:hAnsi="Verdana"/>
          <w:i/>
          <w:sz w:val="22"/>
          <w:szCs w:val="22"/>
        </w:rPr>
        <w:t>(Imienne/Pływające)</w:t>
      </w:r>
    </w:p>
    <w:p w:rsidR="00406A38" w:rsidRDefault="00406A38" w:rsidP="00E4089B">
      <w:pPr>
        <w:pStyle w:val="Akapitzlist"/>
        <w:numPr>
          <w:ilvl w:val="0"/>
          <w:numId w:val="41"/>
        </w:numPr>
        <w:spacing w:before="120" w:after="0" w:line="276" w:lineRule="auto"/>
        <w:ind w:hanging="720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Cena</w:t>
      </w:r>
    </w:p>
    <w:tbl>
      <w:tblPr>
        <w:tblW w:w="822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402"/>
        <w:gridCol w:w="1418"/>
        <w:gridCol w:w="1134"/>
        <w:gridCol w:w="1559"/>
      </w:tblGrid>
      <w:tr w:rsidR="00406A38" w:rsidRPr="00832DF1" w:rsidTr="00406A38"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406A38" w:rsidRPr="00832DF1" w:rsidRDefault="00406A38" w:rsidP="00406A38">
            <w:pPr>
              <w:spacing w:line="276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>
              <w:rPr>
                <w:rFonts w:ascii="Verdana" w:hAnsi="Verdana" w:cs="Tahoma"/>
                <w:sz w:val="16"/>
                <w:szCs w:val="16"/>
              </w:rPr>
              <w:t>Lp.</w:t>
            </w:r>
          </w:p>
        </w:tc>
        <w:tc>
          <w:tcPr>
            <w:tcW w:w="3402" w:type="dxa"/>
            <w:vAlign w:val="center"/>
          </w:tcPr>
          <w:p w:rsidR="00406A38" w:rsidRPr="00832DF1" w:rsidRDefault="00406A38" w:rsidP="00406A38">
            <w:pPr>
              <w:spacing w:line="276" w:lineRule="auto"/>
              <w:ind w:firstLine="6"/>
              <w:rPr>
                <w:rFonts w:ascii="Verdana" w:hAnsi="Verdana" w:cs="Tahoma"/>
                <w:sz w:val="16"/>
                <w:szCs w:val="16"/>
              </w:rPr>
            </w:pPr>
            <w:r w:rsidRPr="00832DF1">
              <w:rPr>
                <w:rFonts w:ascii="Verdana" w:hAnsi="Verdana" w:cs="Tahoma"/>
                <w:sz w:val="16"/>
                <w:szCs w:val="16"/>
              </w:rPr>
              <w:t>Nazwa</w:t>
            </w:r>
          </w:p>
        </w:tc>
        <w:tc>
          <w:tcPr>
            <w:tcW w:w="1418" w:type="dxa"/>
            <w:vAlign w:val="center"/>
          </w:tcPr>
          <w:p w:rsidR="00406A38" w:rsidRPr="00832DF1" w:rsidRDefault="00406A38" w:rsidP="00406A38">
            <w:pPr>
              <w:spacing w:line="276" w:lineRule="auto"/>
              <w:ind w:firstLine="6"/>
              <w:rPr>
                <w:rFonts w:ascii="Verdana" w:hAnsi="Verdana" w:cs="Tahoma"/>
                <w:sz w:val="16"/>
                <w:szCs w:val="16"/>
              </w:rPr>
            </w:pPr>
            <w:r w:rsidRPr="00832DF1">
              <w:rPr>
                <w:rFonts w:ascii="Verdana" w:hAnsi="Verdana" w:cs="Tahoma"/>
                <w:sz w:val="16"/>
                <w:szCs w:val="16"/>
              </w:rPr>
              <w:t>Cena netto</w:t>
            </w:r>
          </w:p>
        </w:tc>
        <w:tc>
          <w:tcPr>
            <w:tcW w:w="1134" w:type="dxa"/>
            <w:vAlign w:val="center"/>
          </w:tcPr>
          <w:p w:rsidR="00406A38" w:rsidRPr="00832DF1" w:rsidRDefault="00406A38" w:rsidP="00406A38">
            <w:pPr>
              <w:spacing w:line="276" w:lineRule="auto"/>
              <w:ind w:left="0" w:firstLine="6"/>
              <w:rPr>
                <w:rFonts w:ascii="Verdana" w:hAnsi="Verdana" w:cs="Tahoma"/>
                <w:sz w:val="16"/>
                <w:szCs w:val="16"/>
              </w:rPr>
            </w:pPr>
            <w:r w:rsidRPr="00832DF1">
              <w:rPr>
                <w:rFonts w:ascii="Verdana" w:hAnsi="Verdana" w:cs="Tahoma"/>
                <w:sz w:val="16"/>
                <w:szCs w:val="16"/>
              </w:rPr>
              <w:t>Stawka podatku VAT</w:t>
            </w:r>
          </w:p>
        </w:tc>
        <w:tc>
          <w:tcPr>
            <w:tcW w:w="1559" w:type="dxa"/>
          </w:tcPr>
          <w:p w:rsidR="00406A38" w:rsidRDefault="00406A38" w:rsidP="00406A38">
            <w:pPr>
              <w:spacing w:line="276" w:lineRule="auto"/>
              <w:ind w:firstLine="6"/>
              <w:rPr>
                <w:rFonts w:ascii="Verdana" w:hAnsi="Verdana" w:cs="Tahoma"/>
                <w:sz w:val="16"/>
                <w:szCs w:val="16"/>
              </w:rPr>
            </w:pPr>
          </w:p>
          <w:p w:rsidR="00406A38" w:rsidRPr="00832DF1" w:rsidRDefault="00406A38" w:rsidP="00406A38">
            <w:pPr>
              <w:spacing w:line="276" w:lineRule="auto"/>
              <w:ind w:firstLine="6"/>
              <w:rPr>
                <w:rFonts w:ascii="Verdana" w:hAnsi="Verdana" w:cs="Tahoma"/>
                <w:sz w:val="16"/>
                <w:szCs w:val="16"/>
              </w:rPr>
            </w:pPr>
            <w:r w:rsidRPr="00832DF1">
              <w:rPr>
                <w:rFonts w:ascii="Verdana" w:hAnsi="Verdana" w:cs="Tahoma"/>
                <w:sz w:val="16"/>
                <w:szCs w:val="16"/>
              </w:rPr>
              <w:t xml:space="preserve">Cena brutto </w:t>
            </w:r>
          </w:p>
          <w:p w:rsidR="00406A38" w:rsidRDefault="00406A38" w:rsidP="00406A38">
            <w:pPr>
              <w:spacing w:line="276" w:lineRule="auto"/>
              <w:ind w:firstLine="6"/>
              <w:rPr>
                <w:rFonts w:ascii="Verdana" w:hAnsi="Verdana" w:cs="Tahoma"/>
                <w:sz w:val="16"/>
                <w:szCs w:val="16"/>
              </w:rPr>
            </w:pPr>
          </w:p>
          <w:p w:rsidR="00406A38" w:rsidRPr="00832DF1" w:rsidRDefault="00406A38" w:rsidP="00406A38">
            <w:pPr>
              <w:spacing w:line="276" w:lineRule="auto"/>
              <w:ind w:firstLine="6"/>
              <w:rPr>
                <w:rFonts w:ascii="Verdana" w:hAnsi="Verdana" w:cs="Tahoma"/>
                <w:sz w:val="16"/>
                <w:szCs w:val="16"/>
              </w:rPr>
            </w:pPr>
          </w:p>
        </w:tc>
      </w:tr>
      <w:tr w:rsidR="00406A38" w:rsidRPr="001E7E95" w:rsidTr="00913388">
        <w:trPr>
          <w:trHeight w:val="134"/>
        </w:trPr>
        <w:tc>
          <w:tcPr>
            <w:tcW w:w="709" w:type="dxa"/>
            <w:shd w:val="clear" w:color="auto" w:fill="BFBFBF"/>
          </w:tcPr>
          <w:p w:rsidR="00406A38" w:rsidRPr="001E7E95" w:rsidRDefault="00406A38" w:rsidP="00406A38">
            <w:pPr>
              <w:spacing w:line="276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BFBFBF"/>
          </w:tcPr>
          <w:p w:rsidR="00406A38" w:rsidRPr="001E7E95" w:rsidRDefault="00406A38" w:rsidP="00406A38">
            <w:pPr>
              <w:spacing w:line="276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>
              <w:rPr>
                <w:rFonts w:ascii="Verdana" w:hAnsi="Verdana" w:cs="Tahoma"/>
                <w:sz w:val="16"/>
                <w:szCs w:val="16"/>
              </w:rPr>
              <w:t>1</w:t>
            </w:r>
          </w:p>
        </w:tc>
        <w:tc>
          <w:tcPr>
            <w:tcW w:w="1418" w:type="dxa"/>
            <w:shd w:val="clear" w:color="auto" w:fill="BFBFBF"/>
          </w:tcPr>
          <w:p w:rsidR="00406A38" w:rsidRPr="001E7E95" w:rsidRDefault="00406A38" w:rsidP="00406A38">
            <w:pPr>
              <w:spacing w:line="276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1E7E95">
              <w:rPr>
                <w:rFonts w:ascii="Verdana" w:hAnsi="Verdana" w:cs="Tahoma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BFBFBF"/>
          </w:tcPr>
          <w:p w:rsidR="00406A38" w:rsidRPr="001E7E95" w:rsidRDefault="00406A38" w:rsidP="00406A38">
            <w:pPr>
              <w:spacing w:line="276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1E7E95">
              <w:rPr>
                <w:rFonts w:ascii="Verdana" w:hAnsi="Verdana" w:cs="Tahoma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BFBFBF"/>
          </w:tcPr>
          <w:p w:rsidR="00406A38" w:rsidRPr="001E7E95" w:rsidRDefault="00406A38" w:rsidP="00406A38">
            <w:pPr>
              <w:spacing w:line="276" w:lineRule="auto"/>
              <w:jc w:val="center"/>
              <w:rPr>
                <w:rFonts w:ascii="Verdana" w:hAnsi="Verdana" w:cs="Tahoma"/>
                <w:sz w:val="16"/>
                <w:szCs w:val="16"/>
              </w:rPr>
            </w:pPr>
            <w:r>
              <w:rPr>
                <w:rFonts w:ascii="Verdana" w:hAnsi="Verdana" w:cs="Tahoma"/>
                <w:sz w:val="16"/>
                <w:szCs w:val="16"/>
              </w:rPr>
              <w:t>4</w:t>
            </w:r>
          </w:p>
        </w:tc>
      </w:tr>
      <w:tr w:rsidR="00406A38" w:rsidRPr="0054174C" w:rsidTr="00913388">
        <w:trPr>
          <w:trHeight w:val="475"/>
        </w:trPr>
        <w:tc>
          <w:tcPr>
            <w:tcW w:w="709" w:type="dxa"/>
            <w:vAlign w:val="center"/>
          </w:tcPr>
          <w:p w:rsidR="00406A38" w:rsidRPr="00E80106" w:rsidRDefault="00406A38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1.</w:t>
            </w:r>
          </w:p>
        </w:tc>
        <w:tc>
          <w:tcPr>
            <w:tcW w:w="3402" w:type="dxa"/>
            <w:tcBorders>
              <w:bottom w:val="dashed" w:sz="4" w:space="0" w:color="auto"/>
            </w:tcBorders>
            <w:vAlign w:val="center"/>
          </w:tcPr>
          <w:p w:rsidR="00406A38" w:rsidRDefault="00406A38" w:rsidP="00406A38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 xml:space="preserve">Realizacja przedmiotu zamówienia </w:t>
            </w:r>
            <w:r w:rsidRPr="00826B8B">
              <w:rPr>
                <w:rFonts w:ascii="Verdana" w:hAnsi="Verdana" w:cs="Tahoma"/>
                <w:b/>
                <w:bCs/>
                <w:sz w:val="18"/>
                <w:szCs w:val="18"/>
              </w:rPr>
              <w:t>w zakresie podstawowym</w:t>
            </w:r>
            <w:r w:rsidRPr="00872FB2">
              <w:rPr>
                <w:rFonts w:ascii="Verdana" w:hAnsi="Verdana" w:cs="Tahoma"/>
                <w:sz w:val="18"/>
                <w:szCs w:val="18"/>
              </w:rPr>
              <w:t xml:space="preserve"> </w:t>
            </w:r>
            <w:r w:rsidR="00BA57C4">
              <w:rPr>
                <w:rFonts w:ascii="Verdana" w:hAnsi="Verdana" w:cs="Tahoma"/>
                <w:sz w:val="18"/>
                <w:szCs w:val="18"/>
              </w:rPr>
              <w:t xml:space="preserve">w okresie 12 miesięcy </w:t>
            </w:r>
          </w:p>
          <w:p w:rsidR="00406A38" w:rsidRPr="0054174C" w:rsidRDefault="00406A38" w:rsidP="00406A38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 xml:space="preserve">w tym </w:t>
            </w:r>
            <w:r w:rsidRPr="00826B8B">
              <w:rPr>
                <w:rFonts w:ascii="Verdana" w:hAnsi="Verdana" w:cs="Tahoma"/>
                <w:b/>
                <w:bCs/>
                <w:sz w:val="18"/>
                <w:szCs w:val="18"/>
              </w:rPr>
              <w:t>wynagrodzenie miesięczne</w:t>
            </w:r>
            <w:r w:rsidRPr="00E374E2">
              <w:rPr>
                <w:rFonts w:ascii="Verdana" w:hAnsi="Verdana" w:cs="Tahoma"/>
                <w:sz w:val="18"/>
                <w:szCs w:val="18"/>
              </w:rPr>
              <w:t xml:space="preserve"> za wykonanie umowy w zakresie zamówienia podstawowego</w:t>
            </w:r>
            <w:r>
              <w:rPr>
                <w:rFonts w:ascii="Verdana" w:hAnsi="Verdana" w:cs="Tahoma"/>
                <w:sz w:val="18"/>
                <w:szCs w:val="18"/>
              </w:rPr>
              <w:t xml:space="preserve"> …………. zł netto, VAT ……………%, ………………… zł brutto</w:t>
            </w:r>
          </w:p>
        </w:tc>
        <w:tc>
          <w:tcPr>
            <w:tcW w:w="1418" w:type="dxa"/>
            <w:tcBorders>
              <w:bottom w:val="dashed" w:sz="4" w:space="0" w:color="auto"/>
            </w:tcBorders>
          </w:tcPr>
          <w:p w:rsidR="00406A38" w:rsidRPr="0054174C" w:rsidRDefault="00406A38" w:rsidP="00913388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12" w:space="0" w:color="000000"/>
            </w:tcBorders>
          </w:tcPr>
          <w:p w:rsidR="00406A38" w:rsidRPr="0054174C" w:rsidRDefault="00406A38" w:rsidP="00913388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12" w:space="0" w:color="auto"/>
            </w:tcBorders>
            <w:shd w:val="clear" w:color="auto" w:fill="D9D9D9"/>
          </w:tcPr>
          <w:p w:rsidR="00406A38" w:rsidRPr="0054174C" w:rsidRDefault="00406A38" w:rsidP="00913388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406A38" w:rsidRPr="0054174C" w:rsidTr="00913388">
        <w:trPr>
          <w:trHeight w:val="475"/>
        </w:trPr>
        <w:tc>
          <w:tcPr>
            <w:tcW w:w="709" w:type="dxa"/>
            <w:vAlign w:val="center"/>
          </w:tcPr>
          <w:p w:rsidR="00406A38" w:rsidRPr="00E80106" w:rsidRDefault="00406A38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2.</w:t>
            </w:r>
          </w:p>
        </w:tc>
        <w:tc>
          <w:tcPr>
            <w:tcW w:w="3402" w:type="dxa"/>
            <w:tcBorders>
              <w:bottom w:val="dashed" w:sz="8" w:space="0" w:color="auto"/>
            </w:tcBorders>
            <w:vAlign w:val="center"/>
          </w:tcPr>
          <w:p w:rsidR="00406A38" w:rsidRDefault="00406A38" w:rsidP="00913388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 xml:space="preserve">Realizacja przedmiotu zamówienia </w:t>
            </w:r>
            <w:r w:rsidRPr="00826B8B">
              <w:rPr>
                <w:rFonts w:ascii="Verdana" w:hAnsi="Verdana" w:cs="Tahoma"/>
                <w:b/>
                <w:bCs/>
                <w:sz w:val="18"/>
                <w:szCs w:val="18"/>
              </w:rPr>
              <w:t>w zakresie objętym prawem opcji</w:t>
            </w:r>
          </w:p>
        </w:tc>
        <w:tc>
          <w:tcPr>
            <w:tcW w:w="1418" w:type="dxa"/>
            <w:tcBorders>
              <w:bottom w:val="dashed" w:sz="8" w:space="0" w:color="auto"/>
            </w:tcBorders>
          </w:tcPr>
          <w:p w:rsidR="00406A38" w:rsidRPr="0054174C" w:rsidRDefault="00406A38" w:rsidP="00913388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dashSmallGap" w:sz="4" w:space="0" w:color="auto"/>
              <w:right w:val="single" w:sz="12" w:space="0" w:color="000000"/>
              <w:tl2br w:val="nil"/>
              <w:tr2bl w:val="nil"/>
            </w:tcBorders>
          </w:tcPr>
          <w:p w:rsidR="00406A38" w:rsidRDefault="00406A38" w:rsidP="00913388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auto"/>
              <w:tl2br w:val="nil"/>
              <w:tr2bl w:val="nil"/>
            </w:tcBorders>
            <w:shd w:val="clear" w:color="auto" w:fill="D9D9D9"/>
          </w:tcPr>
          <w:p w:rsidR="00406A38" w:rsidRPr="0054174C" w:rsidRDefault="00406A38" w:rsidP="00913388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913388" w:rsidRPr="0054174C" w:rsidTr="00913388">
        <w:trPr>
          <w:trHeight w:val="475"/>
        </w:trPr>
        <w:tc>
          <w:tcPr>
            <w:tcW w:w="709" w:type="dxa"/>
            <w:vAlign w:val="center"/>
          </w:tcPr>
          <w:p w:rsidR="00913388" w:rsidRPr="00E80106" w:rsidRDefault="00913388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dashed" w:sz="8" w:space="0" w:color="auto"/>
              <w:bottom w:val="dashed" w:sz="8" w:space="0" w:color="auto"/>
            </w:tcBorders>
            <w:vAlign w:val="center"/>
          </w:tcPr>
          <w:p w:rsidR="00913388" w:rsidRPr="0054174C" w:rsidRDefault="00913388" w:rsidP="00406A38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w tym:</w:t>
            </w:r>
          </w:p>
        </w:tc>
        <w:tc>
          <w:tcPr>
            <w:tcW w:w="1418" w:type="dxa"/>
            <w:tcBorders>
              <w:top w:val="dashed" w:sz="8" w:space="0" w:color="auto"/>
              <w:bottom w:val="dashSmallGap" w:sz="4" w:space="0" w:color="auto"/>
              <w:right w:val="single" w:sz="4" w:space="0" w:color="auto"/>
            </w:tcBorders>
          </w:tcPr>
          <w:p w:rsidR="00913388" w:rsidRDefault="00913388" w:rsidP="00913388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</w:tcPr>
          <w:p w:rsidR="00913388" w:rsidRDefault="00913388" w:rsidP="00913388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913388" w:rsidRPr="0054174C" w:rsidRDefault="00913388" w:rsidP="00913388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913388" w:rsidRPr="0054174C" w:rsidTr="00913388">
        <w:trPr>
          <w:trHeight w:val="475"/>
        </w:trPr>
        <w:tc>
          <w:tcPr>
            <w:tcW w:w="709" w:type="dxa"/>
            <w:vAlign w:val="center"/>
          </w:tcPr>
          <w:p w:rsidR="00913388" w:rsidRPr="00E80106" w:rsidRDefault="00913388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2a.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913388" w:rsidRDefault="00913388" w:rsidP="00406A38">
            <w:pPr>
              <w:ind w:firstLine="6"/>
              <w:rPr>
                <w:rFonts w:ascii="Verdana" w:hAnsi="Verdana" w:cs="Tahoma"/>
                <w:sz w:val="18"/>
                <w:szCs w:val="18"/>
              </w:rPr>
            </w:pPr>
            <w:r w:rsidRPr="00484078">
              <w:rPr>
                <w:rFonts w:ascii="Verdana" w:hAnsi="Verdana" w:cs="Tahoma"/>
                <w:sz w:val="18"/>
                <w:szCs w:val="18"/>
              </w:rPr>
              <w:t>opłat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miesięczn</w:t>
            </w:r>
            <w:r>
              <w:rPr>
                <w:rFonts w:ascii="Verdana" w:hAnsi="Verdana" w:cs="Tahoma"/>
                <w:sz w:val="18"/>
                <w:szCs w:val="18"/>
              </w:rPr>
              <w:t>a</w:t>
            </w:r>
            <w:r w:rsidRPr="00484078">
              <w:rPr>
                <w:rFonts w:ascii="Verdana" w:hAnsi="Verdana" w:cs="Tahoma"/>
                <w:sz w:val="18"/>
                <w:szCs w:val="18"/>
              </w:rPr>
              <w:t xml:space="preserve"> za jeden dodatkowy dostęp do obszaru prawa </w:t>
            </w:r>
            <w:r w:rsidRPr="00484078">
              <w:rPr>
                <w:rFonts w:ascii="Verdana" w:hAnsi="Verdana" w:cs="Tahoma"/>
                <w:b/>
                <w:bCs/>
                <w:sz w:val="18"/>
                <w:szCs w:val="18"/>
              </w:rPr>
              <w:t>Pakiet</w:t>
            </w:r>
            <w:r>
              <w:rPr>
                <w:rFonts w:ascii="Verdana" w:hAnsi="Verdana" w:cs="Tahoma"/>
                <w:b/>
                <w:bCs/>
                <w:sz w:val="18"/>
                <w:szCs w:val="18"/>
              </w:rPr>
              <w:t xml:space="preserve">u Pracownika 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:rsidR="00913388" w:rsidRDefault="00913388" w:rsidP="00913388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</w:tcPr>
          <w:p w:rsidR="00913388" w:rsidRDefault="00913388" w:rsidP="00913388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913388" w:rsidRPr="007119F5" w:rsidRDefault="00913388" w:rsidP="00913388">
            <w:pPr>
              <w:spacing w:line="276" w:lineRule="auto"/>
              <w:jc w:val="right"/>
            </w:pPr>
          </w:p>
        </w:tc>
      </w:tr>
      <w:tr w:rsidR="00913388" w:rsidRPr="0054174C" w:rsidTr="00913388">
        <w:trPr>
          <w:trHeight w:val="475"/>
        </w:trPr>
        <w:tc>
          <w:tcPr>
            <w:tcW w:w="709" w:type="dxa"/>
            <w:vAlign w:val="center"/>
          </w:tcPr>
          <w:p w:rsidR="00913388" w:rsidRPr="00E80106" w:rsidRDefault="00913388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</w:t>
            </w:r>
            <w:r>
              <w:rPr>
                <w:rFonts w:ascii="Verdana" w:hAnsi="Verdana" w:cs="Tahoma"/>
                <w:sz w:val="16"/>
                <w:szCs w:val="16"/>
              </w:rPr>
              <w:t>b</w:t>
            </w:r>
            <w:r w:rsidRPr="00E80106">
              <w:rPr>
                <w:rFonts w:ascii="Verdana" w:hAnsi="Verdana" w:cs="Tahoma"/>
                <w:sz w:val="16"/>
                <w:szCs w:val="16"/>
              </w:rPr>
              <w:t>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913388" w:rsidRDefault="00913388" w:rsidP="00913388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 w:rsidRPr="00EF2086">
              <w:rPr>
                <w:rFonts w:ascii="Verdana" w:hAnsi="Verdana" w:cs="Tahoma"/>
                <w:sz w:val="18"/>
                <w:szCs w:val="18"/>
              </w:rPr>
              <w:t xml:space="preserve">cena netto za 1 godzinę </w:t>
            </w:r>
            <w:r w:rsidRPr="00FA5A95">
              <w:rPr>
                <w:rFonts w:ascii="Verdana" w:hAnsi="Verdana" w:cs="Tahoma"/>
                <w:b/>
                <w:bCs/>
                <w:sz w:val="18"/>
                <w:szCs w:val="18"/>
              </w:rPr>
              <w:t>szkolenia stacjonarnego</w:t>
            </w:r>
            <w:r w:rsidRPr="00EF2086">
              <w:rPr>
                <w:rFonts w:ascii="Verdana" w:hAnsi="Verdana" w:cs="Tahoma"/>
                <w:sz w:val="18"/>
                <w:szCs w:val="18"/>
              </w:rPr>
              <w:t xml:space="preserve"> dla Użytkowników Końcowych Systemu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:rsidR="00913388" w:rsidRDefault="00913388" w:rsidP="00913388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</w:tcPr>
          <w:p w:rsidR="00913388" w:rsidRDefault="00913388" w:rsidP="00913388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913388" w:rsidRPr="0054174C" w:rsidRDefault="00913388" w:rsidP="00913388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913388" w:rsidRPr="0054174C" w:rsidTr="00913388">
        <w:trPr>
          <w:trHeight w:val="475"/>
        </w:trPr>
        <w:tc>
          <w:tcPr>
            <w:tcW w:w="709" w:type="dxa"/>
            <w:vAlign w:val="center"/>
          </w:tcPr>
          <w:p w:rsidR="00913388" w:rsidRPr="00E80106" w:rsidRDefault="00913388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>
              <w:rPr>
                <w:rFonts w:ascii="Verdana" w:hAnsi="Verdana" w:cs="Tahoma"/>
                <w:sz w:val="16"/>
                <w:szCs w:val="16"/>
              </w:rPr>
              <w:t>2c.</w:t>
            </w:r>
          </w:p>
        </w:tc>
        <w:tc>
          <w:tcPr>
            <w:tcW w:w="3402" w:type="dxa"/>
            <w:tcBorders>
              <w:top w:val="dashed" w:sz="8" w:space="0" w:color="auto"/>
              <w:bottom w:val="dashed" w:sz="4" w:space="0" w:color="auto"/>
            </w:tcBorders>
            <w:vAlign w:val="center"/>
          </w:tcPr>
          <w:p w:rsidR="00913388" w:rsidRPr="00EF2086" w:rsidRDefault="00913388" w:rsidP="00406A38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 w:rsidRPr="00EF2086">
              <w:rPr>
                <w:rFonts w:ascii="Verdana" w:hAnsi="Verdana" w:cs="Tahoma"/>
                <w:sz w:val="18"/>
                <w:szCs w:val="18"/>
              </w:rPr>
              <w:t xml:space="preserve">cena netto za 1 godzinę </w:t>
            </w:r>
            <w:r w:rsidRPr="00FA5A95">
              <w:rPr>
                <w:rFonts w:ascii="Verdana" w:hAnsi="Verdana" w:cs="Tahoma"/>
                <w:b/>
                <w:bCs/>
                <w:sz w:val="18"/>
                <w:szCs w:val="18"/>
              </w:rPr>
              <w:t xml:space="preserve">szkolenia </w:t>
            </w:r>
            <w:r>
              <w:rPr>
                <w:rFonts w:ascii="Verdana" w:hAnsi="Verdana" w:cs="Tahoma"/>
                <w:b/>
                <w:bCs/>
                <w:sz w:val="18"/>
                <w:szCs w:val="18"/>
              </w:rPr>
              <w:t>zdalnego</w:t>
            </w:r>
            <w:r w:rsidRPr="00EF2086">
              <w:rPr>
                <w:rFonts w:ascii="Verdana" w:hAnsi="Verdana" w:cs="Tahoma"/>
                <w:sz w:val="18"/>
                <w:szCs w:val="18"/>
              </w:rPr>
              <w:t xml:space="preserve"> dla Użytkowników Końcowych Systemu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  <w:tl2br w:val="nil"/>
              <w:tr2bl w:val="nil"/>
            </w:tcBorders>
          </w:tcPr>
          <w:p w:rsidR="00913388" w:rsidRDefault="00913388" w:rsidP="00913388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  <w:tl2br w:val="nil"/>
              <w:tr2bl w:val="nil"/>
            </w:tcBorders>
          </w:tcPr>
          <w:p w:rsidR="00913388" w:rsidRDefault="00913388" w:rsidP="00913388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12" w:space="0" w:color="auto"/>
              <w:tl2br w:val="nil"/>
              <w:tr2bl w:val="nil"/>
            </w:tcBorders>
          </w:tcPr>
          <w:p w:rsidR="00913388" w:rsidRPr="0054174C" w:rsidRDefault="00913388" w:rsidP="00913388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913388" w:rsidRPr="0054174C" w:rsidTr="00913388">
        <w:trPr>
          <w:trHeight w:val="475"/>
        </w:trPr>
        <w:tc>
          <w:tcPr>
            <w:tcW w:w="709" w:type="dxa"/>
            <w:vAlign w:val="center"/>
          </w:tcPr>
          <w:p w:rsidR="00913388" w:rsidRPr="00E80106" w:rsidRDefault="00913388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E80106">
              <w:rPr>
                <w:rFonts w:ascii="Verdana" w:hAnsi="Verdana" w:cs="Tahoma"/>
                <w:sz w:val="16"/>
                <w:szCs w:val="16"/>
              </w:rPr>
              <w:t>2</w:t>
            </w:r>
            <w:r>
              <w:rPr>
                <w:rFonts w:ascii="Verdana" w:hAnsi="Verdana" w:cs="Tahoma"/>
                <w:sz w:val="16"/>
                <w:szCs w:val="16"/>
              </w:rPr>
              <w:t>d</w:t>
            </w:r>
            <w:r w:rsidRPr="00E80106">
              <w:rPr>
                <w:rFonts w:ascii="Verdana" w:hAnsi="Verdana" w:cs="Tahoma"/>
                <w:sz w:val="16"/>
                <w:szCs w:val="16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13388" w:rsidRPr="00390727" w:rsidRDefault="00913388" w:rsidP="00913388">
            <w:pPr>
              <w:ind w:firstLine="6"/>
              <w:jc w:val="left"/>
              <w:rPr>
                <w:rFonts w:ascii="Verdana" w:hAnsi="Verdana" w:cs="Tahoma"/>
                <w:sz w:val="18"/>
                <w:szCs w:val="18"/>
              </w:rPr>
            </w:pPr>
            <w:r w:rsidRPr="00390727">
              <w:rPr>
                <w:rFonts w:ascii="Verdana" w:hAnsi="Verdana" w:cs="Tahoma"/>
                <w:sz w:val="18"/>
                <w:szCs w:val="18"/>
              </w:rPr>
              <w:t xml:space="preserve">Realizacja podstawowego przedmiotu zamówienia (umowy) w okresie 24 miesięcy liczonych od dnia zakończenia realizacji zamówienia podstawowego </w:t>
            </w:r>
          </w:p>
          <w:p w:rsidR="00913388" w:rsidRPr="00EF2086" w:rsidRDefault="00913388" w:rsidP="00913388">
            <w:pPr>
              <w:spacing w:before="120" w:line="276" w:lineRule="auto"/>
              <w:ind w:left="176" w:firstLine="0"/>
              <w:jc w:val="lef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 xml:space="preserve">W tym </w:t>
            </w:r>
            <w:r w:rsidRPr="00826B8B">
              <w:rPr>
                <w:rFonts w:ascii="Verdana" w:hAnsi="Verdana" w:cs="Tahoma"/>
                <w:b/>
                <w:bCs/>
                <w:sz w:val="18"/>
                <w:szCs w:val="18"/>
              </w:rPr>
              <w:t>wynagrodzenie miesięczn</w:t>
            </w:r>
            <w:r>
              <w:rPr>
                <w:rFonts w:ascii="Verdana" w:hAnsi="Verdana" w:cs="Tahoma"/>
                <w:b/>
                <w:bCs/>
                <w:sz w:val="18"/>
                <w:szCs w:val="18"/>
              </w:rPr>
              <w:t xml:space="preserve">e </w:t>
            </w:r>
            <w:r>
              <w:rPr>
                <w:rFonts w:ascii="Verdana" w:hAnsi="Verdana" w:cs="Tahoma"/>
                <w:sz w:val="18"/>
                <w:szCs w:val="18"/>
              </w:rPr>
              <w:t>……………zł netto, VAT ……………%, ………………… zł brutto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000000"/>
              <w:tl2br w:val="nil"/>
              <w:tr2bl w:val="nil"/>
            </w:tcBorders>
          </w:tcPr>
          <w:p w:rsidR="00913388" w:rsidRDefault="00913388" w:rsidP="00913388">
            <w:pPr>
              <w:jc w:val="right"/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000000"/>
              <w:right w:val="dashSmallGap" w:sz="4" w:space="0" w:color="auto"/>
              <w:tl2br w:val="nil"/>
              <w:tr2bl w:val="nil"/>
            </w:tcBorders>
          </w:tcPr>
          <w:p w:rsidR="00913388" w:rsidRDefault="00913388" w:rsidP="00913388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</w:tcPr>
          <w:p w:rsidR="00913388" w:rsidRPr="0054174C" w:rsidRDefault="00913388" w:rsidP="00913388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913388" w:rsidRPr="0054174C" w:rsidTr="00913388">
        <w:trPr>
          <w:trHeight w:val="475"/>
        </w:trPr>
        <w:tc>
          <w:tcPr>
            <w:tcW w:w="709" w:type="dxa"/>
            <w:vAlign w:val="center"/>
          </w:tcPr>
          <w:p w:rsidR="00913388" w:rsidRPr="00E80106" w:rsidRDefault="00913388" w:rsidP="00406A3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>
              <w:rPr>
                <w:rFonts w:ascii="Verdana" w:hAnsi="Verdana" w:cs="Tahoma"/>
                <w:sz w:val="16"/>
                <w:szCs w:val="16"/>
              </w:rPr>
              <w:lastRenderedPageBreak/>
              <w:t>3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:rsidR="00913388" w:rsidRPr="009B5239" w:rsidRDefault="00913388" w:rsidP="00406A38">
            <w:pPr>
              <w:spacing w:after="0"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 w:rsidRPr="00E80106">
              <w:rPr>
                <w:rFonts w:ascii="Verdana" w:hAnsi="Verdana" w:cs="Tahoma"/>
                <w:b/>
                <w:bCs/>
                <w:sz w:val="18"/>
                <w:szCs w:val="18"/>
              </w:rPr>
              <w:t>CENA OFERTOWA</w:t>
            </w:r>
            <w:r w:rsidRPr="009B5239">
              <w:rPr>
                <w:rFonts w:ascii="Verdana" w:hAnsi="Verdana" w:cs="Tahoma"/>
                <w:sz w:val="18"/>
                <w:szCs w:val="18"/>
              </w:rPr>
              <w:t>:</w:t>
            </w:r>
          </w:p>
          <w:p w:rsidR="00913388" w:rsidRDefault="00913388" w:rsidP="00406A38">
            <w:pPr>
              <w:ind w:firstLine="6"/>
              <w:jc w:val="right"/>
              <w:rPr>
                <w:rFonts w:ascii="Verdana" w:hAnsi="Verdana" w:cs="Tahoma"/>
                <w:sz w:val="18"/>
                <w:szCs w:val="18"/>
              </w:rPr>
            </w:pPr>
            <w:r w:rsidRPr="009B5239">
              <w:rPr>
                <w:rFonts w:ascii="Verdana" w:hAnsi="Verdana" w:cs="Tahoma"/>
                <w:sz w:val="16"/>
                <w:szCs w:val="16"/>
              </w:rPr>
              <w:t xml:space="preserve">(suma cen </w:t>
            </w:r>
            <w:r>
              <w:rPr>
                <w:rFonts w:ascii="Verdana" w:hAnsi="Verdana" w:cs="Tahoma"/>
                <w:sz w:val="16"/>
                <w:szCs w:val="16"/>
              </w:rPr>
              <w:t>dla</w:t>
            </w:r>
            <w:r w:rsidRPr="009B5239">
              <w:rPr>
                <w:rFonts w:ascii="Verdana" w:hAnsi="Verdana" w:cs="Tahoma"/>
                <w:sz w:val="16"/>
                <w:szCs w:val="16"/>
              </w:rPr>
              <w:t xml:space="preserve"> pozycji 1-</w:t>
            </w:r>
            <w:r>
              <w:rPr>
                <w:rFonts w:ascii="Verdana" w:hAnsi="Verdana" w:cs="Tahoma"/>
                <w:sz w:val="16"/>
                <w:szCs w:val="16"/>
              </w:rPr>
              <w:t>2</w:t>
            </w:r>
            <w:r w:rsidRPr="009B5239">
              <w:rPr>
                <w:rFonts w:ascii="Verdana" w:hAnsi="Verdana" w:cs="Tahoma"/>
                <w:sz w:val="16"/>
                <w:szCs w:val="16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tl2br w:val="nil"/>
              <w:tr2bl w:val="nil"/>
            </w:tcBorders>
          </w:tcPr>
          <w:p w:rsidR="00913388" w:rsidRDefault="00913388" w:rsidP="00913388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000000"/>
              <w:tl2br w:val="nil"/>
              <w:tr2bl w:val="nil"/>
            </w:tcBorders>
          </w:tcPr>
          <w:p w:rsidR="00913388" w:rsidRDefault="00913388" w:rsidP="00913388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………%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  <w:shd w:val="clear" w:color="auto" w:fill="D9D9D9" w:themeFill="background1" w:themeFillShade="D9"/>
          </w:tcPr>
          <w:p w:rsidR="00913388" w:rsidRPr="0054174C" w:rsidRDefault="00913388" w:rsidP="00913388">
            <w:pPr>
              <w:spacing w:line="276" w:lineRule="auto"/>
              <w:jc w:val="right"/>
              <w:rPr>
                <w:rFonts w:ascii="Verdana" w:hAnsi="Verdana" w:cs="Tahoma"/>
                <w:sz w:val="18"/>
                <w:szCs w:val="18"/>
              </w:rPr>
            </w:pPr>
          </w:p>
        </w:tc>
      </w:tr>
    </w:tbl>
    <w:p w:rsidR="00D92CDE" w:rsidRDefault="00D92CDE" w:rsidP="00D92CDE">
      <w:pPr>
        <w:spacing w:before="480" w:line="276" w:lineRule="auto"/>
        <w:ind w:left="851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Uwaga:</w:t>
      </w:r>
    </w:p>
    <w:p w:rsidR="00D92CDE" w:rsidRPr="00B047E2" w:rsidRDefault="00D92CDE" w:rsidP="00D92CDE">
      <w:pPr>
        <w:spacing w:before="120" w:line="276" w:lineRule="auto"/>
        <w:ind w:left="851" w:firstLine="0"/>
        <w:jc w:val="left"/>
        <w:rPr>
          <w:rFonts w:ascii="Verdana" w:hAnsi="Verdana"/>
          <w:b/>
        </w:rPr>
      </w:pPr>
      <w:r w:rsidRPr="00B047E2">
        <w:rPr>
          <w:rFonts w:ascii="Verdana" w:hAnsi="Verdana" w:cs="Tahoma"/>
        </w:rPr>
        <w:t>Ilości dostępów do licencji w zakresie zamówienia podstawnego i opcji zo</w:t>
      </w:r>
      <w:r>
        <w:rPr>
          <w:rFonts w:ascii="Verdana" w:hAnsi="Verdana" w:cs="Tahoma"/>
        </w:rPr>
        <w:t xml:space="preserve">stały podane w rozdz. VII pkt. </w:t>
      </w:r>
      <w:r w:rsidR="000A1CAE">
        <w:rPr>
          <w:rFonts w:ascii="Verdana" w:hAnsi="Verdana" w:cs="Tahoma"/>
        </w:rPr>
        <w:t>4</w:t>
      </w:r>
      <w:r>
        <w:rPr>
          <w:rFonts w:ascii="Verdana" w:hAnsi="Verdana" w:cs="Tahoma"/>
        </w:rPr>
        <w:t xml:space="preserve"> i </w:t>
      </w:r>
      <w:r w:rsidR="000A1CAE">
        <w:rPr>
          <w:rFonts w:ascii="Verdana" w:hAnsi="Verdana" w:cs="Tahoma"/>
        </w:rPr>
        <w:t>5</w:t>
      </w:r>
      <w:r w:rsidRPr="00B047E2">
        <w:rPr>
          <w:rFonts w:ascii="Verdana" w:hAnsi="Verdana" w:cs="Tahoma"/>
        </w:rPr>
        <w:t xml:space="preserve"> Załącznika nr 1 do umowy (opis przedmiotu zamówienia) </w:t>
      </w:r>
      <w:r>
        <w:rPr>
          <w:rFonts w:ascii="Verdana" w:hAnsi="Verdana" w:cs="Tahoma"/>
        </w:rPr>
        <w:t xml:space="preserve">dla Części nr </w:t>
      </w:r>
      <w:r w:rsidR="00CC40BB">
        <w:rPr>
          <w:rFonts w:ascii="Verdana" w:hAnsi="Verdana" w:cs="Tahoma"/>
        </w:rPr>
        <w:t>2, Wariant nr 2</w:t>
      </w:r>
    </w:p>
    <w:p w:rsidR="00D92CDE" w:rsidRPr="00B047E2" w:rsidRDefault="00D92CDE" w:rsidP="00D92CDE">
      <w:pPr>
        <w:spacing w:before="120" w:line="276" w:lineRule="auto"/>
        <w:ind w:left="851" w:firstLine="0"/>
        <w:jc w:val="left"/>
        <w:rPr>
          <w:rFonts w:ascii="Verdana" w:hAnsi="Verdana" w:cs="Tahoma"/>
        </w:rPr>
      </w:pPr>
      <w:r w:rsidRPr="00B047E2">
        <w:rPr>
          <w:rFonts w:ascii="Verdana" w:hAnsi="Verdana" w:cs="Tahoma"/>
        </w:rPr>
        <w:t xml:space="preserve">Zgodnie z zapisami umowy łączna maksymalna liczba godzin </w:t>
      </w:r>
      <w:r>
        <w:rPr>
          <w:rFonts w:ascii="Verdana" w:hAnsi="Verdana" w:cs="Tahoma"/>
        </w:rPr>
        <w:t>za p</w:t>
      </w:r>
      <w:r w:rsidRPr="00B047E2">
        <w:rPr>
          <w:rFonts w:ascii="Verdana" w:hAnsi="Verdana" w:cs="Tahoma"/>
        </w:rPr>
        <w:t xml:space="preserve">rzeszkolenie użytkowników z obsługi systemu </w:t>
      </w:r>
      <w:r>
        <w:rPr>
          <w:rFonts w:ascii="Verdana" w:hAnsi="Verdana" w:cs="Tahoma"/>
        </w:rPr>
        <w:t>wynosi</w:t>
      </w:r>
      <w:r w:rsidRPr="00B047E2">
        <w:rPr>
          <w:rFonts w:ascii="Verdana" w:hAnsi="Verdana" w:cs="Tahoma"/>
        </w:rPr>
        <w:t xml:space="preserve"> do 40 godzin</w:t>
      </w:r>
      <w:r>
        <w:rPr>
          <w:rFonts w:ascii="Verdana" w:hAnsi="Verdana" w:cs="Tahoma"/>
        </w:rPr>
        <w:t xml:space="preserve"> zegarowych</w:t>
      </w:r>
      <w:r w:rsidRPr="00B047E2">
        <w:rPr>
          <w:rFonts w:ascii="Verdana" w:hAnsi="Verdana" w:cs="Tahoma"/>
        </w:rPr>
        <w:t xml:space="preserve"> </w:t>
      </w:r>
      <w:r>
        <w:rPr>
          <w:rFonts w:ascii="Verdana" w:hAnsi="Verdana" w:cs="Tahoma"/>
        </w:rPr>
        <w:t>(</w:t>
      </w:r>
      <w:r w:rsidRPr="00B047E2">
        <w:rPr>
          <w:rFonts w:ascii="Verdana" w:hAnsi="Verdana" w:cs="Tahoma"/>
        </w:rPr>
        <w:t>w podziale na szkolenia zdalne i stacjonarne</w:t>
      </w:r>
      <w:r>
        <w:rPr>
          <w:rFonts w:ascii="Verdana" w:hAnsi="Verdana" w:cs="Tahoma"/>
        </w:rPr>
        <w:t xml:space="preserve">). Wykonawca wycenia osobno każdą pozycję szkolenia (zdalnego i stacjonarnego). Do obliczenia maksymalnego </w:t>
      </w:r>
      <w:r w:rsidRPr="00B047E2">
        <w:rPr>
          <w:rFonts w:ascii="Verdana" w:hAnsi="Verdana" w:cs="Tahoma"/>
        </w:rPr>
        <w:t xml:space="preserve">wynagrodzenia za realizację </w:t>
      </w:r>
      <w:r>
        <w:rPr>
          <w:rFonts w:ascii="Verdana" w:hAnsi="Verdana" w:cs="Tahoma"/>
        </w:rPr>
        <w:t xml:space="preserve">zamówienia </w:t>
      </w:r>
      <w:r w:rsidRPr="00B047E2">
        <w:rPr>
          <w:rFonts w:ascii="Verdana" w:hAnsi="Verdana" w:cs="Tahoma"/>
        </w:rPr>
        <w:t>w ramach prawa opcji (które będzie brane do oceny ofert)</w:t>
      </w:r>
      <w:r>
        <w:rPr>
          <w:rFonts w:ascii="Verdana" w:hAnsi="Verdana" w:cs="Tahoma"/>
        </w:rPr>
        <w:t xml:space="preserve"> należy przyjąć iloczyn: 40 x (razy) </w:t>
      </w:r>
      <w:r w:rsidRPr="007119F5">
        <w:rPr>
          <w:rFonts w:ascii="Verdana" w:hAnsi="Verdana" w:cs="Tahoma"/>
        </w:rPr>
        <w:t>cena za 1 godzinę szkolenia stacjonarnego dla Użytkowników Końcowych Systemu</w:t>
      </w:r>
      <w:r>
        <w:rPr>
          <w:rFonts w:ascii="Verdana" w:hAnsi="Verdana" w:cs="Tahoma"/>
        </w:rPr>
        <w:t>.</w:t>
      </w:r>
    </w:p>
    <w:p w:rsidR="00E7531B" w:rsidRDefault="00E7531B" w:rsidP="00FE7B33">
      <w:pPr>
        <w:pStyle w:val="Akapitzlist"/>
        <w:numPr>
          <w:ilvl w:val="0"/>
          <w:numId w:val="41"/>
        </w:numPr>
        <w:spacing w:before="240" w:after="0" w:line="276" w:lineRule="auto"/>
        <w:ind w:hanging="720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Kryterium nr 2 Aktywacja osób niepełnosprawnych (A)</w:t>
      </w:r>
    </w:p>
    <w:p w:rsidR="00E7531B" w:rsidRPr="007E7074" w:rsidRDefault="00E7531B" w:rsidP="00E7531B">
      <w:pPr>
        <w:pStyle w:val="Akapitzlist"/>
        <w:spacing w:before="240" w:after="0" w:line="276" w:lineRule="auto"/>
        <w:ind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7E7074">
        <w:rPr>
          <w:rFonts w:ascii="Verdana" w:hAnsi="Verdana"/>
          <w:b/>
          <w:sz w:val="22"/>
          <w:szCs w:val="22"/>
        </w:rPr>
        <w:t>Oświadczam, że do realizacji przedmiotu zamówienia, zatrudnimy/ę co najmniej jedną osobę niepełnosprawną (z orzeczoną niepełnosprawnością potwierdzoną orzeczeniem) (P</w:t>
      </w:r>
      <w:r w:rsidRPr="007E7074">
        <w:rPr>
          <w:rFonts w:ascii="Verdana" w:hAnsi="Verdana"/>
          <w:b/>
          <w:sz w:val="22"/>
          <w:szCs w:val="22"/>
          <w:vertAlign w:val="subscript"/>
        </w:rPr>
        <w:t>a</w:t>
      </w:r>
      <w:r w:rsidRPr="007E7074">
        <w:rPr>
          <w:rFonts w:ascii="Verdana" w:hAnsi="Verdana"/>
          <w:b/>
          <w:sz w:val="22"/>
          <w:szCs w:val="22"/>
        </w:rPr>
        <w:t>) – TAK/NIE</w:t>
      </w:r>
      <w:r w:rsidRPr="007E7074">
        <w:rPr>
          <w:rFonts w:ascii="Verdana" w:hAnsi="Verdana"/>
          <w:b/>
          <w:color w:val="0070C0"/>
          <w:sz w:val="22"/>
          <w:szCs w:val="22"/>
        </w:rPr>
        <w:t>*</w:t>
      </w:r>
    </w:p>
    <w:p w:rsidR="00E7531B" w:rsidRPr="0015252C" w:rsidRDefault="00E7531B" w:rsidP="00E7531B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15252C">
        <w:rPr>
          <w:rFonts w:ascii="Verdana" w:hAnsi="Verdana"/>
          <w:sz w:val="22"/>
          <w:szCs w:val="22"/>
        </w:rPr>
        <w:t xml:space="preserve">* </w:t>
      </w:r>
      <w:r>
        <w:rPr>
          <w:rFonts w:ascii="Verdana" w:hAnsi="Verdana"/>
          <w:sz w:val="22"/>
          <w:szCs w:val="22"/>
        </w:rPr>
        <w:t>niewłaściwe skreślić albo usunąć</w:t>
      </w:r>
      <w:r w:rsidRPr="0015252C">
        <w:rPr>
          <w:rFonts w:ascii="Verdana" w:hAnsi="Verdana"/>
          <w:sz w:val="22"/>
          <w:szCs w:val="22"/>
        </w:rPr>
        <w:t xml:space="preserve">. </w:t>
      </w:r>
    </w:p>
    <w:p w:rsidR="00E7531B" w:rsidRPr="008974A9" w:rsidRDefault="00E7531B" w:rsidP="00FE7B33">
      <w:pPr>
        <w:pStyle w:val="Akapitzlist"/>
        <w:numPr>
          <w:ilvl w:val="0"/>
          <w:numId w:val="41"/>
        </w:numPr>
        <w:spacing w:before="240" w:after="0" w:line="276" w:lineRule="auto"/>
        <w:ind w:hanging="720"/>
        <w:jc w:val="left"/>
        <w:rPr>
          <w:rFonts w:ascii="Verdana" w:hAnsi="Verdana"/>
          <w:b/>
          <w:sz w:val="22"/>
          <w:szCs w:val="22"/>
        </w:rPr>
      </w:pPr>
      <w:r w:rsidRPr="008974A9">
        <w:rPr>
          <w:rFonts w:ascii="Verdana" w:hAnsi="Verdana"/>
          <w:b/>
          <w:sz w:val="22"/>
          <w:szCs w:val="22"/>
        </w:rPr>
        <w:t>Kryterium nr 3 Raporty monitorujące korzystanie z systemu (R)</w:t>
      </w:r>
    </w:p>
    <w:p w:rsidR="00E7531B" w:rsidRPr="008974A9" w:rsidRDefault="00E7531B" w:rsidP="00E7531B">
      <w:pPr>
        <w:pStyle w:val="Akapitzlist"/>
        <w:spacing w:before="120" w:after="0" w:line="276" w:lineRule="auto"/>
        <w:ind w:left="714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8974A9">
        <w:rPr>
          <w:rFonts w:ascii="Verdana" w:hAnsi="Verdana"/>
          <w:b/>
          <w:sz w:val="22"/>
          <w:szCs w:val="22"/>
        </w:rPr>
        <w:t>Oświadczam, że w ramach przedmiotu zamówienia zapewnię dostępność do:</w:t>
      </w:r>
    </w:p>
    <w:p w:rsidR="00E7531B" w:rsidRPr="008974A9" w:rsidRDefault="00E7531B" w:rsidP="00E7531B">
      <w:pPr>
        <w:pStyle w:val="Akapitzlist"/>
        <w:spacing w:before="120" w:after="0" w:line="276" w:lineRule="auto"/>
        <w:ind w:left="714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8974A9">
        <w:rPr>
          <w:rFonts w:ascii="Verdana" w:hAnsi="Verdana"/>
          <w:b/>
          <w:sz w:val="22"/>
          <w:szCs w:val="22"/>
        </w:rPr>
        <w:t xml:space="preserve">R1- Raportu aktywności </w:t>
      </w:r>
      <w:r w:rsidRPr="008974A9">
        <w:rPr>
          <w:rFonts w:ascii="Verdana" w:hAnsi="Verdana"/>
          <w:sz w:val="22"/>
          <w:szCs w:val="22"/>
        </w:rPr>
        <w:t xml:space="preserve">– </w:t>
      </w:r>
      <w:r w:rsidRPr="008974A9">
        <w:rPr>
          <w:rFonts w:ascii="Verdana" w:hAnsi="Verdana"/>
          <w:b/>
          <w:sz w:val="22"/>
          <w:szCs w:val="22"/>
        </w:rPr>
        <w:t>TAK/NIE</w:t>
      </w:r>
      <w:r w:rsidRPr="008974A9">
        <w:rPr>
          <w:rFonts w:ascii="Verdana" w:hAnsi="Verdana"/>
          <w:b/>
          <w:color w:val="0070C0"/>
          <w:sz w:val="22"/>
          <w:szCs w:val="22"/>
        </w:rPr>
        <w:t>*</w:t>
      </w:r>
    </w:p>
    <w:p w:rsidR="00E7531B" w:rsidRPr="008974A9" w:rsidRDefault="00E7531B" w:rsidP="00E7531B">
      <w:pPr>
        <w:pStyle w:val="Akapitzlist"/>
        <w:spacing w:before="120" w:after="0" w:line="276" w:lineRule="auto"/>
        <w:ind w:left="714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8974A9">
        <w:rPr>
          <w:rFonts w:ascii="Verdana" w:hAnsi="Verdana"/>
          <w:b/>
          <w:sz w:val="22"/>
          <w:szCs w:val="22"/>
        </w:rPr>
        <w:t>R2 – Raportu uprawnień</w:t>
      </w:r>
      <w:r w:rsidRPr="008974A9">
        <w:rPr>
          <w:rFonts w:ascii="Verdana" w:hAnsi="Verdana"/>
          <w:sz w:val="22"/>
          <w:szCs w:val="22"/>
        </w:rPr>
        <w:t xml:space="preserve">– </w:t>
      </w:r>
      <w:r w:rsidRPr="008974A9">
        <w:rPr>
          <w:rFonts w:ascii="Verdana" w:hAnsi="Verdana"/>
          <w:b/>
          <w:sz w:val="22"/>
          <w:szCs w:val="22"/>
        </w:rPr>
        <w:t>TAK/NIE</w:t>
      </w:r>
      <w:r w:rsidRPr="008974A9">
        <w:rPr>
          <w:rFonts w:ascii="Verdana" w:hAnsi="Verdana"/>
          <w:b/>
          <w:color w:val="0070C0"/>
          <w:sz w:val="22"/>
          <w:szCs w:val="22"/>
        </w:rPr>
        <w:t>*</w:t>
      </w:r>
    </w:p>
    <w:p w:rsidR="00E7531B" w:rsidRDefault="00E7531B" w:rsidP="00FE7B33">
      <w:pPr>
        <w:pStyle w:val="Akapitzlist"/>
        <w:spacing w:before="120" w:after="0" w:line="276" w:lineRule="auto"/>
        <w:ind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8974A9">
        <w:rPr>
          <w:rFonts w:ascii="Verdana" w:hAnsi="Verdana"/>
          <w:sz w:val="22"/>
          <w:szCs w:val="22"/>
        </w:rPr>
        <w:t xml:space="preserve">* niewłaściwe skreślić </w:t>
      </w:r>
      <w:r>
        <w:rPr>
          <w:rFonts w:ascii="Verdana" w:hAnsi="Verdana"/>
          <w:sz w:val="22"/>
          <w:szCs w:val="22"/>
        </w:rPr>
        <w:t>albo</w:t>
      </w:r>
      <w:r w:rsidRPr="008974A9">
        <w:rPr>
          <w:rFonts w:ascii="Verdana" w:hAnsi="Verdana"/>
          <w:sz w:val="22"/>
          <w:szCs w:val="22"/>
        </w:rPr>
        <w:t xml:space="preserve"> usunąć.</w:t>
      </w:r>
    </w:p>
    <w:p w:rsidR="00E7531B" w:rsidRPr="00FE7B33" w:rsidRDefault="00E7531B" w:rsidP="00FE7B33">
      <w:pPr>
        <w:pStyle w:val="Akapitzlist"/>
        <w:numPr>
          <w:ilvl w:val="0"/>
          <w:numId w:val="41"/>
        </w:numPr>
        <w:spacing w:before="240" w:after="0" w:line="276" w:lineRule="auto"/>
        <w:ind w:hanging="72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8974A9">
        <w:rPr>
          <w:rFonts w:ascii="Verdana" w:hAnsi="Verdana"/>
          <w:b/>
          <w:sz w:val="22"/>
          <w:szCs w:val="22"/>
        </w:rPr>
        <w:t>Kryterium nr 4</w:t>
      </w:r>
      <w:r>
        <w:rPr>
          <w:rFonts w:ascii="Verdana" w:hAnsi="Verdana"/>
          <w:b/>
          <w:sz w:val="22"/>
          <w:szCs w:val="22"/>
        </w:rPr>
        <w:t xml:space="preserve"> </w:t>
      </w:r>
      <w:r w:rsidRPr="008974A9">
        <w:rPr>
          <w:rFonts w:ascii="Verdana" w:hAnsi="Verdana"/>
          <w:b/>
          <w:sz w:val="22"/>
          <w:szCs w:val="22"/>
        </w:rPr>
        <w:t>Funkcjonalności panelu administratora (FA)</w:t>
      </w:r>
      <w:r w:rsidRPr="00FE7B33">
        <w:rPr>
          <w:rFonts w:ascii="Verdana" w:hAnsi="Verdana"/>
          <w:b/>
          <w:sz w:val="22"/>
          <w:szCs w:val="22"/>
        </w:rPr>
        <w:t xml:space="preserve"> </w:t>
      </w:r>
    </w:p>
    <w:p w:rsidR="00E7531B" w:rsidRPr="00DF44A8" w:rsidRDefault="00E7531B" w:rsidP="00E7531B">
      <w:pPr>
        <w:pStyle w:val="Akapitzlist"/>
        <w:spacing w:before="120" w:after="0" w:line="276" w:lineRule="auto"/>
        <w:ind w:left="714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b/>
          <w:sz w:val="22"/>
          <w:szCs w:val="22"/>
        </w:rPr>
        <w:t xml:space="preserve">Oświadczam, że System posiada funkcjonalność </w:t>
      </w:r>
    </w:p>
    <w:p w:rsidR="00E7531B" w:rsidRPr="00DF44A8" w:rsidRDefault="00E7531B" w:rsidP="00FE7B33">
      <w:pPr>
        <w:pStyle w:val="Akapitzlist"/>
        <w:numPr>
          <w:ilvl w:val="0"/>
          <w:numId w:val="44"/>
        </w:numPr>
        <w:spacing w:before="120" w:after="0" w:line="276" w:lineRule="auto"/>
        <w:ind w:hanging="725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b/>
          <w:sz w:val="22"/>
          <w:szCs w:val="22"/>
        </w:rPr>
        <w:t xml:space="preserve">możliwość masowego nadawania uprawnień do pakietów: </w:t>
      </w:r>
      <w:r w:rsidRPr="008974A9">
        <w:rPr>
          <w:rFonts w:ascii="Verdana" w:hAnsi="Verdana"/>
          <w:b/>
          <w:sz w:val="22"/>
          <w:szCs w:val="22"/>
        </w:rPr>
        <w:t>TAK/NIE</w:t>
      </w:r>
      <w:r w:rsidRPr="008974A9">
        <w:rPr>
          <w:rFonts w:ascii="Verdana" w:hAnsi="Verdana"/>
          <w:b/>
          <w:color w:val="0070C0"/>
          <w:sz w:val="22"/>
          <w:szCs w:val="22"/>
        </w:rPr>
        <w:t>*</w:t>
      </w:r>
    </w:p>
    <w:p w:rsidR="00E7531B" w:rsidRPr="00DF44A8" w:rsidRDefault="00E7531B" w:rsidP="00FE7B33">
      <w:pPr>
        <w:pStyle w:val="Akapitzlist"/>
        <w:numPr>
          <w:ilvl w:val="0"/>
          <w:numId w:val="44"/>
        </w:numPr>
        <w:spacing w:before="120" w:after="0" w:line="276" w:lineRule="auto"/>
        <w:ind w:left="1276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b/>
          <w:sz w:val="22"/>
          <w:szCs w:val="22"/>
        </w:rPr>
        <w:t xml:space="preserve">możliwość wyszukiwania użytkownika po adresie mailowym: </w:t>
      </w:r>
      <w:r w:rsidRPr="008974A9">
        <w:rPr>
          <w:rFonts w:ascii="Verdana" w:hAnsi="Verdana"/>
          <w:b/>
          <w:sz w:val="22"/>
          <w:szCs w:val="22"/>
        </w:rPr>
        <w:t>TAK/NIE</w:t>
      </w:r>
      <w:r w:rsidRPr="008974A9">
        <w:rPr>
          <w:rFonts w:ascii="Verdana" w:hAnsi="Verdana"/>
          <w:b/>
          <w:color w:val="0070C0"/>
          <w:sz w:val="22"/>
          <w:szCs w:val="22"/>
        </w:rPr>
        <w:t>*</w:t>
      </w:r>
    </w:p>
    <w:p w:rsidR="00E7531B" w:rsidRPr="00DF44A8" w:rsidRDefault="00E7531B" w:rsidP="00FE7B33">
      <w:pPr>
        <w:pStyle w:val="Akapitzlist"/>
        <w:numPr>
          <w:ilvl w:val="0"/>
          <w:numId w:val="44"/>
        </w:numPr>
        <w:spacing w:before="120" w:after="0" w:line="276" w:lineRule="auto"/>
        <w:ind w:left="1276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b/>
          <w:sz w:val="22"/>
          <w:szCs w:val="22"/>
        </w:rPr>
        <w:t>rola dostęp</w:t>
      </w:r>
      <w:r w:rsidR="00E4089B">
        <w:rPr>
          <w:rFonts w:ascii="Verdana" w:hAnsi="Verdana"/>
          <w:b/>
          <w:sz w:val="22"/>
          <w:szCs w:val="22"/>
        </w:rPr>
        <w:t>u</w:t>
      </w:r>
      <w:r w:rsidRPr="00DF44A8">
        <w:rPr>
          <w:rFonts w:ascii="Verdana" w:hAnsi="Verdana"/>
          <w:b/>
          <w:sz w:val="22"/>
          <w:szCs w:val="22"/>
        </w:rPr>
        <w:t xml:space="preserve"> do panelu administratora z uprawnieniami tylko do wglądu : </w:t>
      </w:r>
      <w:r w:rsidRPr="008974A9">
        <w:rPr>
          <w:rFonts w:ascii="Verdana" w:hAnsi="Verdana"/>
          <w:b/>
          <w:sz w:val="22"/>
          <w:szCs w:val="22"/>
        </w:rPr>
        <w:t>TAK/NIE</w:t>
      </w:r>
      <w:r w:rsidRPr="008974A9">
        <w:rPr>
          <w:rFonts w:ascii="Verdana" w:hAnsi="Verdana"/>
          <w:b/>
          <w:color w:val="0070C0"/>
          <w:sz w:val="22"/>
          <w:szCs w:val="22"/>
        </w:rPr>
        <w:t>*</w:t>
      </w:r>
    </w:p>
    <w:p w:rsidR="00E7531B" w:rsidRPr="00DF44A8" w:rsidRDefault="00E7531B" w:rsidP="00FE7B33">
      <w:pPr>
        <w:pStyle w:val="Akapitzlist"/>
        <w:numPr>
          <w:ilvl w:val="0"/>
          <w:numId w:val="44"/>
        </w:numPr>
        <w:spacing w:before="120" w:after="0" w:line="276" w:lineRule="auto"/>
        <w:ind w:left="1276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b/>
          <w:sz w:val="22"/>
          <w:szCs w:val="22"/>
        </w:rPr>
        <w:t xml:space="preserve">możliwość masowej wysyłki powiadomień mailowych do użytkowników/grupy użytkowników z panelu administratora </w:t>
      </w:r>
      <w:r w:rsidRPr="008974A9">
        <w:rPr>
          <w:rFonts w:ascii="Verdana" w:hAnsi="Verdana"/>
          <w:b/>
          <w:sz w:val="22"/>
          <w:szCs w:val="22"/>
        </w:rPr>
        <w:t>TAK/NIE</w:t>
      </w:r>
      <w:r w:rsidRPr="008974A9">
        <w:rPr>
          <w:rFonts w:ascii="Verdana" w:hAnsi="Verdana"/>
          <w:b/>
          <w:color w:val="0070C0"/>
          <w:sz w:val="22"/>
          <w:szCs w:val="22"/>
        </w:rPr>
        <w:t>*</w:t>
      </w:r>
    </w:p>
    <w:p w:rsidR="00E7531B" w:rsidRPr="00DF44A8" w:rsidRDefault="00E7531B" w:rsidP="00E7531B">
      <w:pPr>
        <w:spacing w:before="120" w:after="0" w:line="276" w:lineRule="auto"/>
        <w:ind w:left="851" w:hanging="142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sz w:val="22"/>
          <w:szCs w:val="22"/>
        </w:rPr>
        <w:lastRenderedPageBreak/>
        <w:t xml:space="preserve">* niewłaściwe skreślić </w:t>
      </w:r>
      <w:r>
        <w:rPr>
          <w:rFonts w:ascii="Verdana" w:hAnsi="Verdana"/>
          <w:sz w:val="22"/>
          <w:szCs w:val="22"/>
        </w:rPr>
        <w:t>albo</w:t>
      </w:r>
      <w:r w:rsidRPr="00DF44A8">
        <w:rPr>
          <w:rFonts w:ascii="Verdana" w:hAnsi="Verdana"/>
          <w:sz w:val="22"/>
          <w:szCs w:val="22"/>
        </w:rPr>
        <w:t xml:space="preserve"> usunąć.</w:t>
      </w:r>
    </w:p>
    <w:p w:rsidR="00E7531B" w:rsidRPr="00FE7B33" w:rsidRDefault="00E7531B" w:rsidP="00FE7B33">
      <w:pPr>
        <w:pStyle w:val="Akapitzlist"/>
        <w:numPr>
          <w:ilvl w:val="0"/>
          <w:numId w:val="41"/>
        </w:numPr>
        <w:spacing w:before="240" w:after="0" w:line="276" w:lineRule="auto"/>
        <w:ind w:hanging="72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E810D7">
        <w:rPr>
          <w:rFonts w:ascii="Verdana" w:hAnsi="Verdana"/>
          <w:b/>
          <w:sz w:val="22"/>
          <w:szCs w:val="22"/>
        </w:rPr>
        <w:t>Kryterium nr 5</w:t>
      </w:r>
      <w:r>
        <w:rPr>
          <w:rFonts w:ascii="Verdana" w:hAnsi="Verdana"/>
          <w:b/>
          <w:sz w:val="22"/>
          <w:szCs w:val="22"/>
        </w:rPr>
        <w:t xml:space="preserve"> </w:t>
      </w:r>
      <w:r w:rsidRPr="00E810D7">
        <w:rPr>
          <w:rFonts w:ascii="Verdana" w:hAnsi="Verdana"/>
          <w:b/>
          <w:sz w:val="22"/>
          <w:szCs w:val="22"/>
        </w:rPr>
        <w:t>Dostępność cyfrowa (D)</w:t>
      </w:r>
      <w:r w:rsidRPr="00FE7B33">
        <w:rPr>
          <w:rFonts w:ascii="Verdana" w:hAnsi="Verdana"/>
          <w:b/>
          <w:sz w:val="22"/>
          <w:szCs w:val="22"/>
        </w:rPr>
        <w:t xml:space="preserve"> </w:t>
      </w:r>
    </w:p>
    <w:tbl>
      <w:tblPr>
        <w:tblStyle w:val="Tabela-Siatka"/>
        <w:tblW w:w="8363" w:type="dxa"/>
        <w:tblInd w:w="250" w:type="dxa"/>
        <w:tblLayout w:type="fixed"/>
        <w:tblLook w:val="04A0"/>
      </w:tblPr>
      <w:tblGrid>
        <w:gridCol w:w="709"/>
        <w:gridCol w:w="4394"/>
        <w:gridCol w:w="1276"/>
        <w:gridCol w:w="850"/>
        <w:gridCol w:w="1134"/>
      </w:tblGrid>
      <w:tr w:rsidR="00E7531B" w:rsidRPr="00264606" w:rsidTr="00E7531B">
        <w:tc>
          <w:tcPr>
            <w:tcW w:w="709" w:type="dxa"/>
            <w:vAlign w:val="center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4394" w:type="dxa"/>
            <w:vAlign w:val="center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Warunek</w:t>
            </w:r>
          </w:p>
        </w:tc>
        <w:tc>
          <w:tcPr>
            <w:tcW w:w="1276" w:type="dxa"/>
            <w:vAlign w:val="center"/>
          </w:tcPr>
          <w:p w:rsidR="00E7531B" w:rsidRPr="00ED60F7" w:rsidRDefault="00E7531B" w:rsidP="00E7531B">
            <w:pPr>
              <w:ind w:left="176" w:firstLine="6"/>
              <w:jc w:val="center"/>
              <w:rPr>
                <w:rFonts w:ascii="Verdana" w:hAnsi="Verdana"/>
                <w:sz w:val="18"/>
                <w:szCs w:val="18"/>
              </w:rPr>
            </w:pPr>
            <w:r w:rsidRPr="00ED60F7">
              <w:rPr>
                <w:rFonts w:ascii="Verdana" w:hAnsi="Verdana"/>
                <w:sz w:val="18"/>
                <w:szCs w:val="18"/>
              </w:rPr>
              <w:t>Wynika z kryterium</w:t>
            </w:r>
          </w:p>
          <w:p w:rsidR="00E7531B" w:rsidRPr="00ED60F7" w:rsidRDefault="00E7531B" w:rsidP="00E7531B">
            <w:pPr>
              <w:ind w:left="176" w:firstLine="6"/>
              <w:jc w:val="center"/>
              <w:rPr>
                <w:rFonts w:ascii="Verdana" w:hAnsi="Verdana"/>
                <w:sz w:val="18"/>
                <w:szCs w:val="18"/>
              </w:rPr>
            </w:pPr>
            <w:r w:rsidRPr="00ED60F7">
              <w:rPr>
                <w:rFonts w:ascii="Verdana" w:hAnsi="Verdana"/>
                <w:sz w:val="18"/>
                <w:szCs w:val="18"/>
              </w:rPr>
              <w:t>WCAG</w:t>
            </w:r>
          </w:p>
        </w:tc>
        <w:tc>
          <w:tcPr>
            <w:tcW w:w="850" w:type="dxa"/>
            <w:vAlign w:val="center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Waga</w:t>
            </w:r>
          </w:p>
        </w:tc>
        <w:tc>
          <w:tcPr>
            <w:tcW w:w="1134" w:type="dxa"/>
            <w:vAlign w:val="center"/>
          </w:tcPr>
          <w:p w:rsidR="00E7531B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  <w:r>
              <w:rPr>
                <w:rFonts w:ascii="Verdana" w:hAnsi="Verdana"/>
              </w:rPr>
              <w:t>*</w:t>
            </w:r>
          </w:p>
          <w:p w:rsidR="00E7531B" w:rsidRPr="00ED60F7" w:rsidRDefault="00E7531B" w:rsidP="00E7531B">
            <w:pPr>
              <w:ind w:hanging="136"/>
              <w:jc w:val="center"/>
              <w:rPr>
                <w:rFonts w:ascii="Verdana" w:hAnsi="Verdana"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rPr>
                <w:rFonts w:ascii="Verdana" w:hAnsi="Verdana"/>
                <w:b/>
              </w:rPr>
            </w:pP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NAWIGACJA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Przy nawigacji klawiaturą widać, który element jest aktywny.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2.4.7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Wszystkie elementy aktywne w serwisie są dostępne za pomocą klawiatury.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2.1.1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10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Przy odtwarzaczu multimediów niedostępnym za pomocą klawiatury jest tekstowa alternatywa multimediów.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odtwarzaczy multimediów lub odtwarzaczy multimediów.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2.1.1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ma pułapki klawiaturowej, tzn. podczas nawigacji samą klawiaturą żaden element/grupa elementów nie blokuje dalszej nawigacji.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2.1.2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10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Jest stosowane ostrzeżenie przed otwarciem nowego okna/zakładki w przeglądarce.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na badanych stronach nie ma treści otwieranych w nowym oknie/zakładce przeglądarki.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Na stronie nie występuje mechanizm otwierający nowe okno bez udziału użytkownika? 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stronie jest dostępna mapa strony lub wyszukiwarka.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cały badany serwis składa się tylko z jednej strony.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2.4.5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Wygląd i działanie menu jest takie same na wszystkich stronach. Nie dotyczy gdy cały badany serwis składa się tylko z jednej strony i nie ma w nim menu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2.4.5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3.2.3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Nawigacja za pomocą klawiatury jest logiczna i zgodna z wyglądem strony, tj. spójna z układem wizualnym treści, np. od góry do dołu, od lewej do prawej.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rPr>
          <w:trHeight w:val="372"/>
        </w:trPr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WYGLĄD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10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występują elementy, które częściej niż 3 razy na sekundę błyskają na czerwono lub elementy większe niż 25% obszaru strony, które gwałtownie zmieniają jasność.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2.3.1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10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11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Po powiększeniu widoku strony do 200% wszystkie treści są widoczne bez konieczności przewijania  i poprawnie działają. Nie dotyczy gdy kolory nie są definiowane w arkuszu stylów.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1.4.4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12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Z treści strony można korzystać bez względu na orientację ekranu (pionowa/pozioma).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1.3.4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13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występują informacje przekazywana jedynie za pomocą koloru, np. wykresy, podświetlanie w formularzu błędnych/brakujących  pól  jedynie kolorem?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14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występują  instrukcje odnoszące się do koloru elementu, np. „Kliknij w niebieski przycisk”.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15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występują  informacje przekazywana jedynie poprzez użycie pozycji lub formy, np. „Kliknij w rogu”, „Kliknij w trójkąt aby przejść dalej”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1.3.3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TREŚCI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16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ma automatycznie uruchamianego dźwięku dłuższego niż 3 sekundy, którego nie można zatrzymać.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10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17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występują migające lub poruszające się elementy, których miganie lub ruch nie są niezbędne dla zrozumienia informacji, a których nie da się zatrzymać.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2.2.1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18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są tytuły stron i mają poprawną strukturę, tj. każda strona ma unikalny, właściwie przygotowany („od ogółu do szczegółu”), tytuł informujący o jej zawartości.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19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Każdy  złożony element graficzny (np. infografika, wykres, mapa) ma poszerzony opis który umożliwi dokładne zrozumienie ich zawartości.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 w:cs="Arial"/>
                <w:color w:val="232323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FORMULARZE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20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Obok pól formularzy są etykiety mówiące jasno i zrozumiale jakie dane należy wpisać w te pola. 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formularza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21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Informacja o błędzie w formularzu jasno opisuje błąd i jest dostępna i zrozumiała dla wszystkich użytkowników.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formularza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3.3.1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22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Przy błędnie wypełnionych polach formularza pojawia się podpowiedź jak należy poprawnie wpisać w nie dane.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formularza.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3.3.3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23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 formularzu, związanym ze zobowiązaniami prawnymi lub finansowymi, można zweryfikować i poprawić dane przed ich wysłaniem.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tego typu formularza.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3.3.4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MULTIMEDIA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24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Elementy filmowe, animowane i dźwiękowe przekazujące informacje mają opis tekstowy wyjaśniający co przedstawiają lub czego dotyczą. Nie dotyczy gdy na badanych stronach nie ma tego typu materiałów.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1.2.3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25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Filmy lub animacje  zawierające ścieżkę dźwiękową mają napisy dla osób niesłyszących. 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 na badanych stronach nie ma tego typu materiałów.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1.2.2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26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Filmy i animacje mają </w:t>
            </w:r>
            <w:proofErr w:type="spellStart"/>
            <w:r w:rsidRPr="00ED60F7">
              <w:rPr>
                <w:rFonts w:ascii="Verdana" w:hAnsi="Verdana"/>
              </w:rPr>
              <w:t>audiodeskrypcję</w:t>
            </w:r>
            <w:proofErr w:type="spellEnd"/>
            <w:r w:rsidRPr="00ED60F7">
              <w:rPr>
                <w:rFonts w:ascii="Verdana" w:hAnsi="Verdana"/>
              </w:rPr>
              <w:t xml:space="preserve">. 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elementów wymagających audio deskrypcji.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1.2.5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DOKUMENTY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27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Link do dokumentu do pobrania ma informacje o jego formacie, rozmiarze i języku. 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linków do dokumentów do pobrania.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STRUKTURA TREŚCI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28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każdej stronie jest nagłówek &lt;h1&gt;.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29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Nagłówki są zdefiniowane w kodzie strony, w odpowiedniej kolejności.</w:t>
            </w:r>
          </w:p>
        </w:tc>
        <w:tc>
          <w:tcPr>
            <w:tcW w:w="1276" w:type="dxa"/>
          </w:tcPr>
          <w:p w:rsidR="00E7531B" w:rsidRPr="00ED60F7" w:rsidRDefault="00504C6B" w:rsidP="00E7531B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E7531B" w:rsidRPr="00ED60F7">
                <w:rPr>
                  <w:rFonts w:ascii="Verdana" w:hAnsi="Verdana"/>
                </w:rPr>
                <w:t>1.3.1</w:t>
              </w:r>
            </w:hyperlink>
          </w:p>
          <w:p w:rsidR="00E7531B" w:rsidRPr="00ED60F7" w:rsidRDefault="00504C6B" w:rsidP="00E7531B">
            <w:pPr>
              <w:jc w:val="center"/>
              <w:rPr>
                <w:rFonts w:ascii="Verdana" w:hAnsi="Verdana"/>
              </w:rPr>
            </w:pPr>
            <w:hyperlink w:anchor="kryterium_246" w:history="1">
              <w:r w:rsidR="00E7531B" w:rsidRPr="00ED60F7">
                <w:rPr>
                  <w:rFonts w:ascii="Verdana" w:hAnsi="Verdana"/>
                </w:rPr>
                <w:t>2.4.6</w:t>
              </w:r>
            </w:hyperlink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30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Listy elementów są zdefiniowane w kodzie strony.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Nie dotyczy gdy na badanych stronach nie ma list elementów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1.3.1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31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Tabele prezentujące dane mają poprawnie zdefiniowane nagłówki połączone z danymi.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tabel z danymi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32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Tabele prezentujące dane mają tytuł i opis.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tabeli prezentującej dane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33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Tabele prezentujące  dane są stworzone za pomocą znaczników tabel.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34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Tabela będąca szkieletem strony (tzw. tabela </w:t>
            </w:r>
            <w:proofErr w:type="spellStart"/>
            <w:r w:rsidRPr="00ED60F7">
              <w:rPr>
                <w:rFonts w:ascii="Verdana" w:hAnsi="Verdana"/>
              </w:rPr>
              <w:t>layoutowa</w:t>
            </w:r>
            <w:proofErr w:type="spellEnd"/>
            <w:r w:rsidRPr="00ED60F7">
              <w:rPr>
                <w:rFonts w:ascii="Verdana" w:hAnsi="Verdana"/>
              </w:rPr>
              <w:t xml:space="preserve">) ma zdefiniowaną rolę - </w:t>
            </w:r>
            <w:proofErr w:type="spellStart"/>
            <w:r w:rsidRPr="00ED60F7">
              <w:rPr>
                <w:rFonts w:ascii="Verdana" w:hAnsi="Verdana"/>
              </w:rPr>
              <w:t>role=”presentation</w:t>
            </w:r>
            <w:proofErr w:type="spellEnd"/>
            <w:r w:rsidRPr="00ED60F7">
              <w:rPr>
                <w:rFonts w:ascii="Verdana" w:hAnsi="Verdana"/>
              </w:rPr>
              <w:t>”.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tego typu tabeli.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35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 tabeli będącej szkieletem strony są znaczniki tabeli prezentującej dane.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tego typu tabeli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36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Struktura list definicji jest poprawna.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w kodzie badanych stronach nie ma list definicji.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37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Znaczące informacje generowane poprzez arkusze stylów mają dostępną alternatywę.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znaczących informacji generowanych przez arkusze stylów.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38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Elementy HTML służące do uruchomienia akcji są poprawnie użyte.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elementów wywołujących akcje.</w:t>
            </w:r>
          </w:p>
        </w:tc>
        <w:tc>
          <w:tcPr>
            <w:tcW w:w="1276" w:type="dxa"/>
          </w:tcPr>
          <w:p w:rsidR="00E7531B" w:rsidRPr="00ED60F7" w:rsidRDefault="00504C6B" w:rsidP="00E7531B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E7531B" w:rsidRPr="00ED60F7">
                <w:rPr>
                  <w:rFonts w:ascii="Verdana" w:hAnsi="Verdana"/>
                </w:rPr>
                <w:t>1.3.1</w:t>
              </w:r>
            </w:hyperlink>
          </w:p>
          <w:p w:rsidR="00E7531B" w:rsidRPr="00ED60F7" w:rsidRDefault="00504C6B" w:rsidP="00E7531B">
            <w:pPr>
              <w:jc w:val="center"/>
              <w:rPr>
                <w:rFonts w:ascii="Verdana" w:hAnsi="Verdana"/>
              </w:rPr>
            </w:pPr>
            <w:hyperlink w:anchor="kryterium_211" w:history="1">
              <w:r w:rsidR="00E7531B" w:rsidRPr="00ED60F7">
                <w:rPr>
                  <w:rFonts w:ascii="Verdana" w:hAnsi="Verdana"/>
                </w:rPr>
                <w:t>2.1.1</w:t>
              </w:r>
            </w:hyperlink>
          </w:p>
          <w:p w:rsidR="00E7531B" w:rsidRPr="00ED60F7" w:rsidRDefault="00504C6B" w:rsidP="00E7531B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E7531B" w:rsidRPr="00ED60F7">
                <w:rPr>
                  <w:rFonts w:ascii="Verdana" w:hAnsi="Verdana"/>
                </w:rPr>
                <w:t>4.1.2</w:t>
              </w:r>
            </w:hyperlink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39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Cytaty są poprawne określone w kodzie HTML, tj. w znaczniku &lt;q&gt; lub &lt;</w:t>
            </w:r>
            <w:proofErr w:type="spellStart"/>
            <w:r w:rsidRPr="00ED60F7">
              <w:rPr>
                <w:rFonts w:ascii="Verdana" w:hAnsi="Verdana"/>
              </w:rPr>
              <w:t>blockquote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cytatów.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40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Ramki na stronach mają tytuły.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ramek.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41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występują powtarzające się treści/wartości powodujące efekt jąkania się czytnika ekranu.</w:t>
            </w:r>
          </w:p>
        </w:tc>
        <w:tc>
          <w:tcPr>
            <w:tcW w:w="1276" w:type="dxa"/>
          </w:tcPr>
          <w:p w:rsidR="00E7531B" w:rsidRPr="00ED60F7" w:rsidRDefault="00504C6B" w:rsidP="00E7531B">
            <w:pPr>
              <w:jc w:val="center"/>
              <w:rPr>
                <w:rFonts w:ascii="Verdana" w:hAnsi="Verdana"/>
              </w:rPr>
            </w:pPr>
            <w:hyperlink w:anchor="kryterium_244" w:history="1">
              <w:r w:rsidR="00E7531B" w:rsidRPr="00ED60F7">
                <w:rPr>
                  <w:rFonts w:ascii="Verdana" w:hAnsi="Verdana"/>
                </w:rPr>
                <w:t>2.4.4</w:t>
              </w:r>
            </w:hyperlink>
          </w:p>
          <w:p w:rsidR="00E7531B" w:rsidRPr="00ED60F7" w:rsidRDefault="00504C6B" w:rsidP="00E7531B">
            <w:pPr>
              <w:jc w:val="center"/>
              <w:rPr>
                <w:rFonts w:ascii="Verdana" w:hAnsi="Verdana"/>
              </w:rPr>
            </w:pPr>
            <w:hyperlink w:anchor="kryterium_323" w:history="1">
              <w:r w:rsidR="00E7531B" w:rsidRPr="00ED60F7">
                <w:rPr>
                  <w:rFonts w:ascii="Verdana" w:hAnsi="Verdana"/>
                </w:rPr>
                <w:t>3.2.3</w:t>
              </w:r>
            </w:hyperlink>
          </w:p>
          <w:p w:rsidR="00E7531B" w:rsidRPr="00ED60F7" w:rsidRDefault="00504C6B" w:rsidP="00E7531B">
            <w:pPr>
              <w:jc w:val="center"/>
              <w:rPr>
                <w:rFonts w:ascii="Verdana" w:hAnsi="Verdana"/>
              </w:rPr>
            </w:pPr>
            <w:hyperlink w:anchor="kryterium_324" w:history="1">
              <w:r w:rsidR="00E7531B" w:rsidRPr="00ED60F7">
                <w:rPr>
                  <w:rFonts w:ascii="Verdana" w:hAnsi="Verdana"/>
                </w:rPr>
                <w:t>3.2.4</w:t>
              </w:r>
            </w:hyperlink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LINKI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42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Linki menu są zgrupowane w kodzie w listę.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menu.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43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ma pustych  linków.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linków.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44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Funkcja linków o tej samej treści jest spójna w całym serwisie, tj. linii mają tą samą funkcję lub prowadzą do tego samego celu.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linków.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2.4.4</w:t>
            </w:r>
          </w:p>
          <w:p w:rsidR="00E7531B" w:rsidRPr="00ED60F7" w:rsidRDefault="00504C6B" w:rsidP="00E7531B">
            <w:pPr>
              <w:jc w:val="center"/>
              <w:rPr>
                <w:rFonts w:ascii="Verdana" w:hAnsi="Verdana"/>
              </w:rPr>
            </w:pPr>
            <w:hyperlink w:anchor="kryterium_323" w:history="1">
              <w:r w:rsidR="00E7531B" w:rsidRPr="00ED60F7">
                <w:rPr>
                  <w:rFonts w:ascii="Verdana" w:hAnsi="Verdana"/>
                </w:rPr>
                <w:t>3.2.3</w:t>
              </w:r>
            </w:hyperlink>
          </w:p>
          <w:p w:rsidR="00E7531B" w:rsidRPr="00ED60F7" w:rsidRDefault="00504C6B" w:rsidP="00E7531B">
            <w:pPr>
              <w:jc w:val="center"/>
              <w:rPr>
                <w:rFonts w:ascii="Verdana" w:hAnsi="Verdana"/>
              </w:rPr>
            </w:pPr>
            <w:hyperlink w:anchor="kryterium_324" w:history="1">
              <w:r w:rsidR="00E7531B" w:rsidRPr="00ED60F7">
                <w:rPr>
                  <w:rFonts w:ascii="Verdana" w:hAnsi="Verdana"/>
                </w:rPr>
                <w:t>3.2.4</w:t>
              </w:r>
            </w:hyperlink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45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Cel i działanie linku są łatwe do zrozumienia bezpośrednio z treści lub z tekstu uzupełniającego/otaczającego.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linków.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ELEMENTY GRAFICZNE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46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Element &lt;</w:t>
            </w:r>
            <w:proofErr w:type="spellStart"/>
            <w:r w:rsidRPr="00ED60F7">
              <w:rPr>
                <w:rFonts w:ascii="Verdana" w:hAnsi="Verdana"/>
              </w:rPr>
              <w:t>img</w:t>
            </w:r>
            <w:proofErr w:type="spellEnd"/>
            <w:r w:rsidRPr="00ED60F7">
              <w:rPr>
                <w:rFonts w:ascii="Verdana" w:hAnsi="Verdana"/>
              </w:rPr>
              <w:t>&gt; przekazujący informacje ma poprawnie sformułowany atrybut &lt;alt&gt;.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Nie dotyczy gdy na badanych stronach nie ma elementów graficznych &lt;</w:t>
            </w:r>
            <w:proofErr w:type="spellStart"/>
            <w:r w:rsidRPr="00ED60F7">
              <w:rPr>
                <w:rFonts w:ascii="Verdana" w:hAnsi="Verdana"/>
              </w:rPr>
              <w:t>img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47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Każdy dekoracyjny element &lt;</w:t>
            </w:r>
            <w:proofErr w:type="spellStart"/>
            <w:r w:rsidRPr="00ED60F7">
              <w:rPr>
                <w:rFonts w:ascii="Verdana" w:hAnsi="Verdana"/>
              </w:rPr>
              <w:t>img</w:t>
            </w:r>
            <w:proofErr w:type="spellEnd"/>
            <w:r w:rsidRPr="00ED60F7">
              <w:rPr>
                <w:rFonts w:ascii="Verdana" w:hAnsi="Verdana"/>
              </w:rPr>
              <w:t>&gt; ma pusty atrybut &lt;alt&gt;.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dekoracyjnych elementów graficznych &lt;</w:t>
            </w:r>
            <w:proofErr w:type="spellStart"/>
            <w:r w:rsidRPr="00ED60F7">
              <w:rPr>
                <w:rFonts w:ascii="Verdana" w:hAnsi="Verdana"/>
              </w:rPr>
              <w:t>img</w:t>
            </w:r>
            <w:proofErr w:type="spellEnd"/>
            <w:r w:rsidRPr="00ED60F7">
              <w:rPr>
                <w:rFonts w:ascii="Verdana" w:hAnsi="Verdana"/>
              </w:rPr>
              <w:t>&gt;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48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Powtarzające się elementy graficzne mają zawsze taką samą alternatywę tekstową.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powtarzających się elementów graficznych.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3.2.4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FORMULARZE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49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Zabezpieczenie CAPTCHA jest dostępne cyfrowo.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zabezpieczenia CAPTCHA.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10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50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Wszystkie pola formularzy są poprawnie, jednoznacznie zidentyfikowane tj. ma unikalne Id i opis swojego przeznaczenia.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Nie dotyczy gdy na badanych stronach </w:t>
            </w:r>
            <w:r w:rsidRPr="00ED60F7">
              <w:rPr>
                <w:rFonts w:ascii="Verdana" w:hAnsi="Verdana"/>
              </w:rPr>
              <w:lastRenderedPageBreak/>
              <w:t>nie ma formularzy.</w:t>
            </w:r>
          </w:p>
        </w:tc>
        <w:tc>
          <w:tcPr>
            <w:tcW w:w="1276" w:type="dxa"/>
          </w:tcPr>
          <w:p w:rsidR="00E7531B" w:rsidRPr="00ED60F7" w:rsidRDefault="00504C6B" w:rsidP="00E7531B">
            <w:pPr>
              <w:jc w:val="center"/>
              <w:rPr>
                <w:rFonts w:ascii="Verdana" w:hAnsi="Verdana"/>
              </w:rPr>
            </w:pPr>
            <w:hyperlink w:anchor="kryterium_111" w:history="1">
              <w:r w:rsidR="00E7531B" w:rsidRPr="00ED60F7">
                <w:rPr>
                  <w:rFonts w:ascii="Verdana" w:hAnsi="Verdana"/>
                </w:rPr>
                <w:t>1.1.1</w:t>
              </w:r>
            </w:hyperlink>
          </w:p>
          <w:p w:rsidR="00E7531B" w:rsidRPr="00ED60F7" w:rsidRDefault="00504C6B" w:rsidP="00E7531B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E7531B" w:rsidRPr="00ED60F7">
                <w:rPr>
                  <w:rFonts w:ascii="Verdana" w:hAnsi="Verdana"/>
                </w:rPr>
                <w:t>1.3.1</w:t>
              </w:r>
            </w:hyperlink>
          </w:p>
          <w:p w:rsidR="00E7531B" w:rsidRPr="00ED60F7" w:rsidRDefault="00504C6B" w:rsidP="00E7531B">
            <w:pPr>
              <w:jc w:val="center"/>
              <w:rPr>
                <w:rFonts w:ascii="Verdana" w:hAnsi="Verdana"/>
              </w:rPr>
            </w:pPr>
            <w:hyperlink w:anchor="kryterium_246" w:history="1">
              <w:r w:rsidR="00E7531B" w:rsidRPr="00ED60F7">
                <w:rPr>
                  <w:rFonts w:ascii="Verdana" w:hAnsi="Verdana"/>
                </w:rPr>
                <w:t>2.4.6</w:t>
              </w:r>
            </w:hyperlink>
          </w:p>
          <w:p w:rsidR="00E7531B" w:rsidRPr="00ED60F7" w:rsidRDefault="00504C6B" w:rsidP="00E7531B">
            <w:pPr>
              <w:jc w:val="center"/>
              <w:rPr>
                <w:rFonts w:ascii="Verdana" w:hAnsi="Verdana"/>
              </w:rPr>
            </w:pPr>
            <w:hyperlink w:anchor="kryterium_332" w:history="1">
              <w:r w:rsidR="00E7531B" w:rsidRPr="00ED60F7">
                <w:rPr>
                  <w:rFonts w:ascii="Verdana" w:hAnsi="Verdana"/>
                </w:rPr>
                <w:t>3.3.2</w:t>
              </w:r>
            </w:hyperlink>
          </w:p>
          <w:p w:rsidR="00E7531B" w:rsidRPr="00ED60F7" w:rsidRDefault="00504C6B" w:rsidP="00E7531B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E7531B" w:rsidRPr="00ED60F7">
                <w:rPr>
                  <w:rFonts w:ascii="Verdana" w:hAnsi="Verdana"/>
                </w:rPr>
                <w:t>4.1.2</w:t>
              </w:r>
            </w:hyperlink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51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Pola formularza mają zrozumiałą informację o formacie danych do wprowadzenia i obowiązku wypełnienia pola.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formularzy lub pól obowiązkowych i wymagających konkretnego formatu danych.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52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Pola o podobnym znaczeniu są grupowane w formularzu za pomocą znaczników &lt;</w:t>
            </w:r>
            <w:proofErr w:type="spellStart"/>
            <w:r w:rsidRPr="00ED60F7">
              <w:rPr>
                <w:rFonts w:ascii="Verdana" w:hAnsi="Verdana"/>
              </w:rPr>
              <w:t>fieldset</w:t>
            </w:r>
            <w:proofErr w:type="spellEnd"/>
            <w:r w:rsidRPr="00ED60F7">
              <w:rPr>
                <w:rFonts w:ascii="Verdana" w:hAnsi="Verdana"/>
              </w:rPr>
              <w:t>&gt; lub &lt;</w:t>
            </w:r>
            <w:proofErr w:type="spellStart"/>
            <w:r w:rsidRPr="00ED60F7">
              <w:rPr>
                <w:rFonts w:ascii="Verdana" w:hAnsi="Verdana"/>
              </w:rPr>
              <w:t>optgroup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formularzy lub pól o podobnej funkcji/ niosących informacje o podobnym charakterze.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53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Do pól zgrupowanych przez &lt;</w:t>
            </w:r>
            <w:proofErr w:type="spellStart"/>
            <w:r w:rsidRPr="00ED60F7">
              <w:rPr>
                <w:rFonts w:ascii="Verdana" w:hAnsi="Verdana"/>
              </w:rPr>
              <w:t>fieldset</w:t>
            </w:r>
            <w:proofErr w:type="spellEnd"/>
            <w:r w:rsidRPr="00ED60F7">
              <w:rPr>
                <w:rFonts w:ascii="Verdana" w:hAnsi="Verdana"/>
              </w:rPr>
              <w:t>&gt; dodany jest także opis grupy w  znaczniku &lt;legend&gt;.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formularzy lub pól zgrupowanych za pomocą &lt;</w:t>
            </w:r>
            <w:proofErr w:type="spellStart"/>
            <w:r w:rsidRPr="00ED60F7">
              <w:rPr>
                <w:rFonts w:ascii="Verdana" w:hAnsi="Verdana"/>
              </w:rPr>
              <w:t>fieldset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54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Do pól zgrupowanych przez &lt;</w:t>
            </w:r>
            <w:proofErr w:type="spellStart"/>
            <w:r w:rsidRPr="00ED60F7">
              <w:rPr>
                <w:rFonts w:ascii="Verdana" w:hAnsi="Verdana"/>
              </w:rPr>
              <w:t>optgroup</w:t>
            </w:r>
            <w:proofErr w:type="spellEnd"/>
            <w:r w:rsidRPr="00ED60F7">
              <w:rPr>
                <w:rFonts w:ascii="Verdana" w:hAnsi="Verdana"/>
              </w:rPr>
              <w:t>&gt; dodany jest także opis grupy w znaczniku &lt;</w:t>
            </w:r>
            <w:proofErr w:type="spellStart"/>
            <w:r w:rsidRPr="00ED60F7">
              <w:rPr>
                <w:rFonts w:ascii="Verdana" w:hAnsi="Verdana"/>
              </w:rPr>
              <w:t>label</w:t>
            </w:r>
            <w:proofErr w:type="spellEnd"/>
            <w:r w:rsidRPr="00ED60F7">
              <w:rPr>
                <w:rFonts w:ascii="Verdana" w:hAnsi="Verdana"/>
              </w:rPr>
              <w:t>&gt; wyjaśniający jej zawartość.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formularzy lub pól zgrupowanych za pomocą &lt;</w:t>
            </w:r>
            <w:proofErr w:type="spellStart"/>
            <w:r w:rsidRPr="00ED60F7">
              <w:rPr>
                <w:rFonts w:ascii="Verdana" w:hAnsi="Verdana"/>
              </w:rPr>
              <w:t>optgroup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55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Funkcja </w:t>
            </w:r>
            <w:proofErr w:type="spellStart"/>
            <w:r w:rsidRPr="00ED60F7">
              <w:rPr>
                <w:rFonts w:ascii="Verdana" w:hAnsi="Verdana"/>
              </w:rPr>
              <w:t>autouzupełniania</w:t>
            </w:r>
            <w:proofErr w:type="spellEnd"/>
            <w:r w:rsidRPr="00ED60F7">
              <w:rPr>
                <w:rFonts w:ascii="Verdana" w:hAnsi="Verdana"/>
              </w:rPr>
              <w:t xml:space="preserve"> pola formularza działa poprawnie.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Nie dotyczy gdy na badanych stronach nie ma formularzy lub pól z funkcją </w:t>
            </w:r>
            <w:proofErr w:type="spellStart"/>
            <w:r w:rsidRPr="00ED60F7">
              <w:rPr>
                <w:rFonts w:ascii="Verdana" w:hAnsi="Verdana"/>
              </w:rPr>
              <w:t>autouzupełniania</w:t>
            </w:r>
            <w:proofErr w:type="spellEnd"/>
            <w:r w:rsidRPr="00ED60F7">
              <w:rPr>
                <w:rFonts w:ascii="Verdana" w:hAnsi="Verdana"/>
              </w:rPr>
              <w:t>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1.3.5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TREŚCI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56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spacing w:before="100" w:beforeAutospacing="1" w:after="100" w:afterAutospacing="1"/>
              <w:ind w:firstLine="5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Ustawienie odstępów pomiędzy liniami, akapitami, znakami i wyrazami nie powoduje utraty czytelności.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 w:cs="Arial"/>
                <w:color w:val="232323"/>
              </w:rPr>
              <w:t>1.4.12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57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spacing w:before="100" w:beforeAutospacing="1" w:after="100" w:afterAutospacing="1"/>
              <w:ind w:firstLine="5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Na stronie nie ma słów pisanych literami oddzielonymi spacjami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 w:cs="Arial"/>
                <w:color w:val="232323"/>
              </w:rPr>
              <w:t>1.3.2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58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stronie nie występują symbole typu ASCII-Art bez alternatywy tekstowej.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nie ma takich symboli na badanych stronach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59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Treści obcojęzyczne mają poprawnie zdefiniowany język.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Nie dotyczy gdy na badanych stronach nie ma treści w innym języku niż wskazuje główna deklaracja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3.1.2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60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Rozmiar czcionek w elementach formularzy jest w CSS definiowany tylko w jednostkach względnych.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</w:rPr>
              <w:t>Nie dotyczy gdy wielkość czcionek w formularzach nie jest definiowana w stylach CSS.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1.4.4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61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Kolor elementu i kolor jego tła są zawsze wspólnie definiowane w arkuszu styków.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1.4.3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7531B" w:rsidRPr="00ED60F7" w:rsidRDefault="00E7531B" w:rsidP="00E7531B">
            <w:pPr>
              <w:spacing w:before="100" w:beforeAutospacing="1" w:after="100" w:afterAutospacing="1"/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WYGLĄD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  <w:tc>
          <w:tcPr>
            <w:tcW w:w="1134" w:type="dxa"/>
          </w:tcPr>
          <w:p w:rsidR="00E7531B" w:rsidRPr="00ED60F7" w:rsidRDefault="00E7531B" w:rsidP="00E7531B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62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Mniejsza szerokość lub wysokość widoku strony nie ogranicza treści ani funkcji i nie wymaga przesuwania widoku strony w poziomie.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problem dotyczy elementów z natury wymagających dużego obszaru prezentacji i przewijania np. tabel danych, złożonych obrazów (map, wykresów).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1.4.10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63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 nie występują znaczniki &lt;</w:t>
            </w:r>
            <w:proofErr w:type="spellStart"/>
            <w:r w:rsidRPr="00ED60F7">
              <w:rPr>
                <w:rFonts w:ascii="Verdana" w:hAnsi="Verdana"/>
              </w:rPr>
              <w:t>blink</w:t>
            </w:r>
            <w:proofErr w:type="spellEnd"/>
            <w:r w:rsidRPr="00ED60F7">
              <w:rPr>
                <w:rFonts w:ascii="Verdana" w:hAnsi="Verdana"/>
              </w:rPr>
              <w:t>&gt;, &lt;</w:t>
            </w:r>
            <w:proofErr w:type="spellStart"/>
            <w:r w:rsidRPr="00ED60F7">
              <w:rPr>
                <w:rFonts w:ascii="Verdana" w:hAnsi="Verdana"/>
              </w:rPr>
              <w:t>bgsound</w:t>
            </w:r>
            <w:proofErr w:type="spellEnd"/>
            <w:r w:rsidRPr="00ED60F7">
              <w:rPr>
                <w:rFonts w:ascii="Verdana" w:hAnsi="Verdana"/>
              </w:rPr>
              <w:t>&gt; lub &lt;</w:t>
            </w:r>
            <w:proofErr w:type="spellStart"/>
            <w:r w:rsidRPr="00ED60F7">
              <w:rPr>
                <w:rFonts w:ascii="Verdana" w:hAnsi="Verdana"/>
              </w:rPr>
              <w:t>marqee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1.4.2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2.2.1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64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Po wyłączeniu stylów CSS informacje na stronie są czytelne i  mają logiczną kolejność.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1.3.2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65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Selektor CSS </w:t>
            </w:r>
            <w:proofErr w:type="spellStart"/>
            <w:r w:rsidRPr="00ED60F7">
              <w:rPr>
                <w:rFonts w:ascii="Verdana" w:hAnsi="Verdana"/>
              </w:rPr>
              <w:t>outline</w:t>
            </w:r>
            <w:proofErr w:type="spellEnd"/>
            <w:r w:rsidRPr="00ED60F7">
              <w:rPr>
                <w:rFonts w:ascii="Verdana" w:hAnsi="Verdana"/>
              </w:rPr>
              <w:t xml:space="preserve"> nie wyłącza widoczności fokusu.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2.4.7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66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Kontrast tekstu w stosunku do tła wynosi co najmniej 4,5:1, a w przypadku tekstu większego niż 150% wielkości podstawowej tekstu na stronie, kontrast wynosi co najmniej 3:1.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1.4.3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67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Kontrast elementów interfejsu i grafik pozwalających na zrozumienie treści lub niosących ważne informacje w stosunku do tła wynosi co najmniej 3:1.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niosących ważne informacje elementów interfejsu i graficznych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1.4.11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68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Linki są spójnie wyróżniane wizualnie.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linków tekstowych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NAWIGACJA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69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Struktura list definicji jest poprawna.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w kodzie badanych stronach nie ma list definicji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70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Znaczące informacje generowane poprzez arkusze stylów mają dostępną alternatywę.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znaczących informacji generowanych przez arkusze stylów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71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Elementy HTML służące do uruchomienia akcji są poprawnie użyte.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elementów wywołujących akcje</w:t>
            </w:r>
          </w:p>
        </w:tc>
        <w:tc>
          <w:tcPr>
            <w:tcW w:w="1276" w:type="dxa"/>
          </w:tcPr>
          <w:p w:rsidR="00E7531B" w:rsidRPr="00ED60F7" w:rsidRDefault="00504C6B" w:rsidP="00E7531B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E7531B" w:rsidRPr="00ED60F7">
                <w:rPr>
                  <w:rFonts w:ascii="Verdana" w:hAnsi="Verdana"/>
                </w:rPr>
                <w:t>1.3.1</w:t>
              </w:r>
            </w:hyperlink>
          </w:p>
          <w:p w:rsidR="00E7531B" w:rsidRPr="00ED60F7" w:rsidRDefault="00504C6B" w:rsidP="00E7531B">
            <w:pPr>
              <w:jc w:val="center"/>
              <w:rPr>
                <w:rFonts w:ascii="Verdana" w:hAnsi="Verdana"/>
              </w:rPr>
            </w:pPr>
            <w:hyperlink w:anchor="kryterium_211" w:history="1">
              <w:r w:rsidR="00E7531B" w:rsidRPr="00ED60F7">
                <w:rPr>
                  <w:rFonts w:ascii="Verdana" w:hAnsi="Verdana"/>
                </w:rPr>
                <w:t>2.1.1</w:t>
              </w:r>
            </w:hyperlink>
          </w:p>
          <w:p w:rsidR="00E7531B" w:rsidRPr="00ED60F7" w:rsidRDefault="00504C6B" w:rsidP="00E7531B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E7531B" w:rsidRPr="00ED60F7">
                <w:rPr>
                  <w:rFonts w:ascii="Verdana" w:hAnsi="Verdana"/>
                </w:rPr>
                <w:t>4.1.2</w:t>
              </w:r>
            </w:hyperlink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72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Cytaty są poprawne określone w kodzie HTML, tj. w znaczniku &lt;q&gt; lub &lt;</w:t>
            </w:r>
            <w:proofErr w:type="spellStart"/>
            <w:r w:rsidRPr="00ED60F7">
              <w:rPr>
                <w:rFonts w:ascii="Verdana" w:hAnsi="Verdana"/>
              </w:rPr>
              <w:t>blockquote</w:t>
            </w:r>
            <w:proofErr w:type="spellEnd"/>
            <w:r w:rsidRPr="00ED60F7">
              <w:rPr>
                <w:rFonts w:ascii="Verdana" w:hAnsi="Verdana"/>
              </w:rPr>
              <w:t>&gt;.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cytatów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NAWIGACJA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73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Kontekst strony nie zmienia się po samym oznaczeniu elementu fokusem.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74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Kontekst strony nie zmienia się bez wyraźnego zatwierdzenia przez użytkownika lub bez uprzedzenia go o takiej zmianie.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75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nie ma mechanizmu automatycznego odświeżania  strony lub jest taki mechanizm ale użytkownik może nim zarządzać, np. opóźnić, zatrzymać i uruchomić to działanie.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2.2.1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76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Na stronach nie ma  </w:t>
            </w:r>
            <w:proofErr w:type="spellStart"/>
            <w:r w:rsidRPr="00ED60F7">
              <w:rPr>
                <w:rFonts w:ascii="Verdana" w:hAnsi="Verdana"/>
              </w:rPr>
              <w:t>przekierowań</w:t>
            </w:r>
            <w:proofErr w:type="spellEnd"/>
            <w:r w:rsidRPr="00ED60F7">
              <w:rPr>
                <w:rFonts w:ascii="Verdana" w:hAnsi="Verdana"/>
              </w:rPr>
              <w:t xml:space="preserve"> do innego adresu lub są absolutnie konieczne dla zrozumienia informacji lub dla konkretnej funkcjonalności przekserowania  i użytkownik nie może nimi zarządzać, np. opóźnić, zatrzymać i uruchomić to działanie.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77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stronach są linki (przynajmniej jeden) do omijania powtarzających się bloków i działają one spójnie.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badana strona jest jednostronicowa, prosta lub bez powtarzających się bloków treści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78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Dodatkowe informacje, pojawiające się gdy kursor przemieszcza się nad elementem interfejsu lub gdy element interfejsu przyjmuje fokus, mogą być w pełni kontrolowane przez użytkownika.</w:t>
            </w:r>
          </w:p>
          <w:p w:rsidR="00E7531B" w:rsidRPr="00ED60F7" w:rsidRDefault="00E7531B" w:rsidP="00E7531B">
            <w:pPr>
              <w:spacing w:before="100" w:beforeAutospacing="1" w:after="100" w:afterAutospacing="1"/>
              <w:ind w:firstLine="5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/>
              </w:rPr>
              <w:t xml:space="preserve">Nie dotyczy gdy na badanych stronach </w:t>
            </w:r>
            <w:r w:rsidRPr="00ED60F7">
              <w:rPr>
                <w:rFonts w:ascii="Verdana" w:hAnsi="Verdana"/>
              </w:rPr>
              <w:lastRenderedPageBreak/>
              <w:t>nie ma tego typu elementów.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ED60F7">
              <w:rPr>
                <w:rFonts w:ascii="Verdana" w:hAnsi="Verdana" w:cs="Arial"/>
                <w:color w:val="232323"/>
              </w:rPr>
              <w:lastRenderedPageBreak/>
              <w:t>1.4.13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79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Użytkownik może zarządzać jednoliterowymi skrótami klawiszowymi.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jednoliterowych skrótów klawiszowych.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2.1.4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80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Funkcja dostępna za pomocą gestu złożonego jest dostępna również za pomocą gestu prostego.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funkcji dostępnej za pomocą złożonego gestu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2.5.1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81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Działania uruchamiane gestem punktowym lub poprzez  naciśnięcie klawisza myszki, można anulować przerywając ich wykonanie.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działań uruchamianych gestem punktowym lub naciśnięcie klawisza myszki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2.5.2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JAKOŚĆ KODU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82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Walidacja stron wykonana walida torem W3C </w:t>
            </w:r>
            <w:hyperlink r:id="rId11" w:history="1">
              <w:r w:rsidRPr="00ED60F7">
                <w:rPr>
                  <w:rFonts w:ascii="Verdana" w:hAnsi="Verdana"/>
                </w:rPr>
                <w:t>walidatorem W3C</w:t>
              </w:r>
            </w:hyperlink>
            <w:r w:rsidRPr="00ED60F7">
              <w:rPr>
                <w:rFonts w:ascii="Verdana" w:hAnsi="Verdana"/>
              </w:rPr>
              <w:t xml:space="preserve"> - </w:t>
            </w:r>
            <w:hyperlink r:id="rId12" w:history="1">
              <w:r w:rsidRPr="00ED60F7">
                <w:rPr>
                  <w:rStyle w:val="Hipercze"/>
                  <w:rFonts w:ascii="Verdana" w:hAnsi="Verdana"/>
                </w:rPr>
                <w:t>https://validator.w3.org/</w:t>
              </w:r>
            </w:hyperlink>
            <w:r w:rsidRPr="00ED60F7">
              <w:rPr>
                <w:rFonts w:ascii="Verdana" w:hAnsi="Verdana"/>
              </w:rPr>
              <w:t xml:space="preserve"> nie wykazuje żadnych błędów i przestarzałych, nieużywanych  elementów kodu HTML.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83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Każda strona ma poprawną deklarację języka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3.1.1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84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W kodzie strony nie występują elementy HTML służące prezentacji, tj. znaczniki </w:t>
            </w:r>
            <w:proofErr w:type="spellStart"/>
            <w:r w:rsidRPr="00ED60F7">
              <w:rPr>
                <w:rFonts w:ascii="Verdana" w:hAnsi="Verdana"/>
              </w:rPr>
              <w:t>basefont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blink</w:t>
            </w:r>
            <w:proofErr w:type="spellEnd"/>
            <w:r w:rsidRPr="00ED60F7">
              <w:rPr>
                <w:rFonts w:ascii="Verdana" w:hAnsi="Verdana"/>
              </w:rPr>
              <w:t xml:space="preserve">, center, font, </w:t>
            </w:r>
            <w:proofErr w:type="spellStart"/>
            <w:r w:rsidRPr="00ED60F7">
              <w:rPr>
                <w:rFonts w:ascii="Verdana" w:hAnsi="Verdana"/>
              </w:rPr>
              <w:t>marquee</w:t>
            </w:r>
            <w:proofErr w:type="spellEnd"/>
            <w:r w:rsidRPr="00ED60F7">
              <w:rPr>
                <w:rFonts w:ascii="Verdana" w:hAnsi="Verdana"/>
              </w:rPr>
              <w:t xml:space="preserve">, s, </w:t>
            </w:r>
            <w:proofErr w:type="spellStart"/>
            <w:r w:rsidRPr="00ED60F7">
              <w:rPr>
                <w:rFonts w:ascii="Verdana" w:hAnsi="Verdana"/>
              </w:rPr>
              <w:t>strike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tt</w:t>
            </w:r>
            <w:proofErr w:type="spellEnd"/>
            <w:r w:rsidRPr="00ED60F7">
              <w:rPr>
                <w:rFonts w:ascii="Verdana" w:hAnsi="Verdana"/>
              </w:rPr>
              <w:t xml:space="preserve">, u, </w:t>
            </w:r>
            <w:proofErr w:type="spellStart"/>
            <w:r w:rsidRPr="00ED60F7">
              <w:rPr>
                <w:rFonts w:ascii="Verdana" w:hAnsi="Verdana"/>
              </w:rPr>
              <w:t>align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alink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background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basefont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bgcolor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border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color</w:t>
            </w:r>
            <w:proofErr w:type="spellEnd"/>
            <w:r w:rsidRPr="00ED60F7">
              <w:rPr>
                <w:rFonts w:ascii="Verdana" w:hAnsi="Verdana"/>
              </w:rPr>
              <w:t xml:space="preserve">, link, </w:t>
            </w:r>
            <w:proofErr w:type="spellStart"/>
            <w:r w:rsidRPr="00ED60F7">
              <w:rPr>
                <w:rFonts w:ascii="Verdana" w:hAnsi="Verdana"/>
              </w:rPr>
              <w:t>text</w:t>
            </w:r>
            <w:proofErr w:type="spellEnd"/>
            <w:r w:rsidRPr="00ED60F7">
              <w:rPr>
                <w:rFonts w:ascii="Verdana" w:hAnsi="Verdana"/>
              </w:rPr>
              <w:t xml:space="preserve">, </w:t>
            </w:r>
            <w:proofErr w:type="spellStart"/>
            <w:r w:rsidRPr="00ED60F7">
              <w:rPr>
                <w:rFonts w:ascii="Verdana" w:hAnsi="Verdana"/>
              </w:rPr>
              <w:t>vlink</w:t>
            </w:r>
            <w:proofErr w:type="spellEnd"/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85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Czy deklaracja DTD jest poprawnie sformułowana w kodzie strony.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86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Na badanych stronach znaczniki HTML są używane zgodnie ze standardami, a nie jedynie w celu zmiany wizualnej elementów na stronie.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DOKUMENTY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87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Dokumenty do pobrania są dostępne cyfrowo lub mają dostępną cyfrowo alternatywę (</w:t>
            </w:r>
            <w:proofErr w:type="spellStart"/>
            <w:r w:rsidRPr="00ED60F7">
              <w:rPr>
                <w:rFonts w:ascii="Verdana" w:hAnsi="Verdana"/>
              </w:rPr>
              <w:t>np</w:t>
            </w:r>
            <w:proofErr w:type="spellEnd"/>
            <w:r w:rsidRPr="00ED60F7">
              <w:rPr>
                <w:rFonts w:ascii="Verdana" w:hAnsi="Verdana"/>
              </w:rPr>
              <w:t xml:space="preserve">  treść dokumentu jest w artykule, pod którym jest plik do pobrania tego dokumentu).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na badanych stronach nie ma dokumentów do pobrania.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1.3.2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3.1.1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TREŚCI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88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Każdy element graficzny niosący ważną informację ma poprawnie przypisaną  alternatywę tekstową opisującą jego zawartość.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tego typu elementów.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89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Widoczna etykieta każdego komponentu jest zgodna z etykietą dostępną dla technologii asystujących (np. czytnik ekranu).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etykiet.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2.5.3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90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Komunikaty o statusie lub błędach są dostępne dla technologii wspomagających bez konieczności przemieszczania </w:t>
            </w:r>
            <w:proofErr w:type="spellStart"/>
            <w:r w:rsidRPr="00ED60F7">
              <w:rPr>
                <w:rFonts w:ascii="Verdana" w:hAnsi="Verdana"/>
              </w:rPr>
              <w:t>fokusa</w:t>
            </w:r>
            <w:proofErr w:type="spellEnd"/>
            <w:r w:rsidRPr="00ED60F7">
              <w:rPr>
                <w:rFonts w:ascii="Verdana" w:hAnsi="Verdana"/>
              </w:rPr>
              <w:t>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informacji o statusie lub błędach.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4.1.3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  <w:b/>
              </w:rPr>
            </w:pPr>
            <w:r w:rsidRPr="00ED60F7">
              <w:rPr>
                <w:rFonts w:ascii="Verdana" w:hAnsi="Verdana"/>
                <w:b/>
              </w:rPr>
              <w:t>SKRYPTY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91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Skrypty lub elementy programowalne w inny sposób są w dostępne dla technologii asystujących.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skryptów i elementów programowalnych w innych sposób.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92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Skrypt, gdy  zmienia zawartość nietekstową na stronie, zmienia również dla niej alternatywę tekstową.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skryptów zmieniających zawartości nietekstową.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1.1.1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93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Atrybuty zarządzania zdarzeniami myszki mają swój odpowiednik dla klawiatury i na odwrót.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atrybutów lub skryptów do zarządzania obsługą i nawigacją.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2.1.1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94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Treść dynamicznie generowana przez skrypt pojawia się bezpośrednio po powodującym ją elemencie.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zmian wywoływanych przez skrypty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95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Ramka </w:t>
            </w:r>
            <w:proofErr w:type="spellStart"/>
            <w:r w:rsidRPr="00ED60F7">
              <w:rPr>
                <w:rFonts w:ascii="Verdana" w:hAnsi="Verdana"/>
              </w:rPr>
              <w:t>fokusa</w:t>
            </w:r>
            <w:proofErr w:type="spellEnd"/>
            <w:r w:rsidRPr="00ED60F7">
              <w:rPr>
                <w:rFonts w:ascii="Verdana" w:hAnsi="Verdana"/>
              </w:rPr>
              <w:t xml:space="preserve"> nie jest usuwana za pomocą skryptu.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 xml:space="preserve">Nie dotyczy gdy na badanych stronach </w:t>
            </w:r>
            <w:r w:rsidRPr="00ED60F7">
              <w:rPr>
                <w:rFonts w:ascii="Verdana" w:hAnsi="Verdana"/>
              </w:rPr>
              <w:lastRenderedPageBreak/>
              <w:t>nie ma skryptów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2.1.1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2.4.7</w:t>
            </w:r>
          </w:p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  <w:tr w:rsidR="00E7531B" w:rsidRPr="00264606" w:rsidTr="00E7531B">
        <w:tc>
          <w:tcPr>
            <w:tcW w:w="709" w:type="dxa"/>
          </w:tcPr>
          <w:p w:rsidR="00E7531B" w:rsidRPr="00ED60F7" w:rsidRDefault="00E7531B" w:rsidP="00E7531B">
            <w:pPr>
              <w:ind w:firstLine="6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lastRenderedPageBreak/>
              <w:t>96</w:t>
            </w:r>
          </w:p>
        </w:tc>
        <w:tc>
          <w:tcPr>
            <w:tcW w:w="4394" w:type="dxa"/>
          </w:tcPr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Wszystkie elementy generowane dynamicznie są dostępne dla technologii asystujących.</w:t>
            </w:r>
          </w:p>
          <w:p w:rsidR="00E7531B" w:rsidRPr="00ED60F7" w:rsidRDefault="00E7531B" w:rsidP="00E7531B">
            <w:pPr>
              <w:ind w:firstLine="5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Nie dotyczy gdy na badanych stronach nie ma elementów generowanych dynamicznie</w:t>
            </w:r>
          </w:p>
        </w:tc>
        <w:tc>
          <w:tcPr>
            <w:tcW w:w="1276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1</w:t>
            </w:r>
          </w:p>
        </w:tc>
        <w:tc>
          <w:tcPr>
            <w:tcW w:w="1134" w:type="dxa"/>
          </w:tcPr>
          <w:p w:rsidR="00E7531B" w:rsidRPr="00ED60F7" w:rsidRDefault="00E7531B" w:rsidP="00E7531B">
            <w:pPr>
              <w:jc w:val="center"/>
              <w:rPr>
                <w:rFonts w:ascii="Verdana" w:hAnsi="Verdana"/>
              </w:rPr>
            </w:pPr>
            <w:r w:rsidRPr="00ED60F7">
              <w:rPr>
                <w:rFonts w:ascii="Verdana" w:hAnsi="Verdana"/>
              </w:rPr>
              <w:t>TAK/NIE</w:t>
            </w:r>
          </w:p>
        </w:tc>
      </w:tr>
    </w:tbl>
    <w:p w:rsidR="00E7531B" w:rsidRDefault="00E7531B" w:rsidP="00E7531B">
      <w:pPr>
        <w:pStyle w:val="Akapitzlist"/>
        <w:spacing w:before="120" w:after="0" w:line="276" w:lineRule="auto"/>
        <w:ind w:left="714" w:firstLine="0"/>
        <w:contextualSpacing w:val="0"/>
        <w:jc w:val="left"/>
        <w:rPr>
          <w:rFonts w:ascii="Verdana" w:hAnsi="Verdana"/>
          <w:b/>
          <w:color w:val="1F497D"/>
          <w:sz w:val="22"/>
          <w:szCs w:val="22"/>
        </w:rPr>
      </w:pPr>
      <w:r>
        <w:t>* niewłaściwe skreślić albo usunąć</w:t>
      </w:r>
    </w:p>
    <w:p w:rsidR="00E7531B" w:rsidRDefault="00E7531B" w:rsidP="00FE7B33">
      <w:pPr>
        <w:pStyle w:val="Akapitzlist"/>
        <w:numPr>
          <w:ilvl w:val="0"/>
          <w:numId w:val="41"/>
        </w:numPr>
        <w:spacing w:before="240" w:after="0" w:line="276" w:lineRule="auto"/>
        <w:ind w:hanging="72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E810D7">
        <w:rPr>
          <w:rFonts w:ascii="Verdana" w:hAnsi="Verdana"/>
          <w:b/>
          <w:sz w:val="22"/>
          <w:szCs w:val="22"/>
        </w:rPr>
        <w:t>Kryterium nr 6</w:t>
      </w:r>
      <w:r>
        <w:rPr>
          <w:rFonts w:ascii="Verdana" w:hAnsi="Verdana"/>
          <w:b/>
          <w:sz w:val="22"/>
          <w:szCs w:val="22"/>
        </w:rPr>
        <w:t xml:space="preserve"> </w:t>
      </w:r>
      <w:r w:rsidRPr="00E810D7">
        <w:rPr>
          <w:rFonts w:ascii="Verdana" w:hAnsi="Verdana"/>
          <w:b/>
          <w:sz w:val="22"/>
          <w:szCs w:val="22"/>
        </w:rPr>
        <w:t xml:space="preserve">Zawartość systemu w zakresie publikowanych informacji </w:t>
      </w:r>
    </w:p>
    <w:p w:rsidR="00E7531B" w:rsidRPr="00DF44A8" w:rsidRDefault="00E7531B" w:rsidP="00E7531B">
      <w:pPr>
        <w:tabs>
          <w:tab w:val="num" w:pos="360"/>
        </w:tabs>
        <w:spacing w:after="0" w:line="360" w:lineRule="auto"/>
        <w:ind w:left="709" w:firstLine="0"/>
        <w:jc w:val="left"/>
        <w:rPr>
          <w:rFonts w:ascii="Verdana" w:hAnsi="Verdana"/>
          <w:b/>
          <w:sz w:val="22"/>
          <w:szCs w:val="22"/>
        </w:rPr>
      </w:pPr>
      <w:r w:rsidRPr="00DF44A8">
        <w:rPr>
          <w:rFonts w:ascii="Verdana" w:hAnsi="Verdana"/>
          <w:b/>
          <w:sz w:val="22"/>
          <w:szCs w:val="22"/>
        </w:rPr>
        <w:t>oferuję następującą liczbę publikacji prawnych:</w:t>
      </w:r>
    </w:p>
    <w:p w:rsidR="00E7531B" w:rsidRPr="00E810D7" w:rsidRDefault="00E7531B" w:rsidP="00E7531B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E810D7">
        <w:rPr>
          <w:rFonts w:ascii="Verdana" w:hAnsi="Verdana"/>
          <w:sz w:val="22"/>
          <w:szCs w:val="22"/>
        </w:rPr>
        <w:t>komentarzy</w:t>
      </w:r>
      <w:r>
        <w:rPr>
          <w:rFonts w:ascii="Verdana" w:hAnsi="Verdana"/>
          <w:sz w:val="22"/>
          <w:szCs w:val="22"/>
        </w:rPr>
        <w:t xml:space="preserve"> (K)</w:t>
      </w:r>
      <w:r w:rsidRPr="00E810D7">
        <w:rPr>
          <w:rFonts w:ascii="Verdana" w:hAnsi="Verdana"/>
          <w:sz w:val="22"/>
          <w:szCs w:val="22"/>
        </w:rPr>
        <w:t xml:space="preserve"> </w:t>
      </w:r>
      <w:r w:rsidRPr="00E810D7"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ab/>
        <w:t>……… szt.;</w:t>
      </w:r>
    </w:p>
    <w:p w:rsidR="00E7531B" w:rsidRPr="00E810D7" w:rsidRDefault="00E7531B" w:rsidP="00E7531B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E810D7">
        <w:rPr>
          <w:rFonts w:ascii="Verdana" w:hAnsi="Verdana"/>
          <w:sz w:val="22"/>
          <w:szCs w:val="22"/>
        </w:rPr>
        <w:t xml:space="preserve">monografii </w:t>
      </w:r>
      <w:r>
        <w:rPr>
          <w:rFonts w:ascii="Verdana" w:hAnsi="Verdana"/>
          <w:sz w:val="22"/>
          <w:szCs w:val="22"/>
        </w:rPr>
        <w:t>(M)</w:t>
      </w:r>
      <w:r w:rsidRPr="00E810D7"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ab/>
        <w:t>……… szt.;</w:t>
      </w:r>
    </w:p>
    <w:p w:rsidR="00E7531B" w:rsidRPr="00E810D7" w:rsidRDefault="00E7531B" w:rsidP="00E7531B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E810D7">
        <w:rPr>
          <w:rFonts w:ascii="Verdana" w:hAnsi="Verdana"/>
          <w:sz w:val="22"/>
          <w:szCs w:val="22"/>
        </w:rPr>
        <w:t xml:space="preserve">linii orzeczniczych </w:t>
      </w:r>
      <w:r>
        <w:rPr>
          <w:rFonts w:ascii="Verdana" w:hAnsi="Verdana"/>
          <w:sz w:val="22"/>
          <w:szCs w:val="22"/>
        </w:rPr>
        <w:t xml:space="preserve">(L) </w:t>
      </w:r>
      <w:r w:rsidRPr="00E810D7">
        <w:rPr>
          <w:rFonts w:ascii="Verdana" w:hAnsi="Verdana"/>
          <w:sz w:val="22"/>
          <w:szCs w:val="22"/>
        </w:rPr>
        <w:tab/>
        <w:t>……… szt.;</w:t>
      </w:r>
    </w:p>
    <w:p w:rsidR="0000173B" w:rsidRPr="00E810D7" w:rsidRDefault="0000173B" w:rsidP="0000173B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wzorów </w:t>
      </w:r>
      <w:r w:rsidRPr="00E810D7">
        <w:rPr>
          <w:rFonts w:ascii="Verdana" w:hAnsi="Verdana"/>
          <w:sz w:val="22"/>
          <w:szCs w:val="22"/>
        </w:rPr>
        <w:t xml:space="preserve">dokumentów </w:t>
      </w:r>
      <w:r>
        <w:rPr>
          <w:rFonts w:ascii="Verdana" w:hAnsi="Verdana"/>
          <w:sz w:val="22"/>
          <w:szCs w:val="22"/>
        </w:rPr>
        <w:t>(D)</w:t>
      </w:r>
      <w:r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>……… szt.;</w:t>
      </w:r>
    </w:p>
    <w:p w:rsidR="00E7531B" w:rsidRPr="00E810D7" w:rsidRDefault="00E7531B" w:rsidP="00E7531B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E810D7">
        <w:rPr>
          <w:rFonts w:ascii="Verdana" w:hAnsi="Verdana"/>
          <w:sz w:val="22"/>
          <w:szCs w:val="22"/>
        </w:rPr>
        <w:t xml:space="preserve">procedur </w:t>
      </w:r>
      <w:r>
        <w:rPr>
          <w:rFonts w:ascii="Verdana" w:hAnsi="Verdana"/>
          <w:sz w:val="22"/>
          <w:szCs w:val="22"/>
        </w:rPr>
        <w:t>(P)</w:t>
      </w:r>
      <w:r w:rsidRPr="00E810D7"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>……… szt.;</w:t>
      </w:r>
    </w:p>
    <w:p w:rsidR="00E7531B" w:rsidRPr="00E810D7" w:rsidRDefault="00E7531B" w:rsidP="00E7531B">
      <w:pPr>
        <w:spacing w:after="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E810D7">
        <w:rPr>
          <w:rFonts w:ascii="Verdana" w:hAnsi="Verdana"/>
          <w:sz w:val="22"/>
          <w:szCs w:val="22"/>
        </w:rPr>
        <w:t xml:space="preserve">analiz </w:t>
      </w:r>
      <w:r>
        <w:rPr>
          <w:rFonts w:ascii="Verdana" w:hAnsi="Verdana"/>
          <w:sz w:val="22"/>
          <w:szCs w:val="22"/>
        </w:rPr>
        <w:t>(A)</w:t>
      </w:r>
      <w:r w:rsidRPr="00E810D7"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ab/>
      </w:r>
      <w:r w:rsidRPr="00E810D7">
        <w:rPr>
          <w:rFonts w:ascii="Verdana" w:hAnsi="Verdana"/>
          <w:sz w:val="22"/>
          <w:szCs w:val="22"/>
        </w:rPr>
        <w:tab/>
        <w:t>……… szt.</w:t>
      </w:r>
    </w:p>
    <w:p w:rsidR="00F5433D" w:rsidRDefault="00F5433D">
      <w:pPr>
        <w:spacing w:after="0"/>
        <w:ind w:left="0" w:firstLine="0"/>
        <w:jc w:val="left"/>
        <w:rPr>
          <w:rFonts w:ascii="Verdana" w:hAnsi="Verdana"/>
          <w:i/>
          <w:sz w:val="22"/>
          <w:szCs w:val="22"/>
        </w:rPr>
      </w:pPr>
      <w:r>
        <w:rPr>
          <w:rFonts w:ascii="Verdana" w:hAnsi="Verdana"/>
          <w:i/>
          <w:sz w:val="22"/>
          <w:szCs w:val="22"/>
        </w:rPr>
        <w:br w:type="page"/>
      </w:r>
    </w:p>
    <w:p w:rsidR="00B05F40" w:rsidRPr="001A096D" w:rsidRDefault="007D2006" w:rsidP="001A096D">
      <w:pPr>
        <w:numPr>
          <w:ilvl w:val="0"/>
          <w:numId w:val="3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1A096D">
        <w:rPr>
          <w:rFonts w:ascii="Verdana" w:hAnsi="Verdana"/>
          <w:b/>
          <w:sz w:val="22"/>
          <w:szCs w:val="22"/>
        </w:rPr>
        <w:lastRenderedPageBreak/>
        <w:t>O</w:t>
      </w:r>
      <w:r w:rsidR="00B05F40" w:rsidRPr="001A096D">
        <w:rPr>
          <w:rFonts w:ascii="Verdana" w:hAnsi="Verdana"/>
          <w:b/>
          <w:sz w:val="22"/>
          <w:szCs w:val="22"/>
        </w:rPr>
        <w:t>świadczamy, że wybór mojej / naszej oferty</w:t>
      </w:r>
      <w:r w:rsidR="001A096D">
        <w:rPr>
          <w:rFonts w:ascii="Verdana" w:hAnsi="Verdana"/>
          <w:b/>
          <w:sz w:val="22"/>
          <w:szCs w:val="22"/>
        </w:rPr>
        <w:t xml:space="preserve"> 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  <w:r w:rsidR="00FE7B33">
              <w:rPr>
                <w:rFonts w:ascii="Verdana" w:hAnsi="Verdana"/>
                <w:sz w:val="22"/>
                <w:szCs w:val="22"/>
              </w:rPr>
              <w:t xml:space="preserve"> w zakresie Części nr …………….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4A2799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4A2799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:rsidR="00B05F40" w:rsidRPr="00565DA4" w:rsidRDefault="00B05F40" w:rsidP="001A096D">
      <w:pPr>
        <w:numPr>
          <w:ilvl w:val="0"/>
          <w:numId w:val="3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575A1E" w:rsidRDefault="00575A1E" w:rsidP="00575A1E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575A1E">
        <w:rPr>
          <w:rFonts w:ascii="Verdana" w:hAnsi="Verdana"/>
          <w:sz w:val="22"/>
          <w:szCs w:val="22"/>
        </w:rPr>
        <w:t xml:space="preserve"> 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575A1E">
        <w:rPr>
          <w:rFonts w:ascii="Verdana" w:hAnsi="Verdana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 xml:space="preserve">WZ oraz zobowiązuję się, w </w:t>
      </w:r>
      <w:r w:rsidR="00B05F40" w:rsidRPr="00565DA4">
        <w:rPr>
          <w:rFonts w:ascii="Verdana" w:hAnsi="Verdana"/>
          <w:sz w:val="22"/>
          <w:szCs w:val="22"/>
        </w:rPr>
        <w:lastRenderedPageBreak/>
        <w:t>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15252C" w:rsidRPr="00936A24" w:rsidRDefault="0015252C" w:rsidP="0015252C">
      <w:pPr>
        <w:pStyle w:val="Tekstkomentarza"/>
        <w:widowControl w:val="0"/>
        <w:spacing w:before="240" w:line="276" w:lineRule="auto"/>
        <w:ind w:left="1276"/>
        <w:rPr>
          <w:rFonts w:ascii="Verdana" w:hAnsi="Verdana"/>
          <w:color w:val="FF0000"/>
          <w:sz w:val="22"/>
          <w:szCs w:val="22"/>
        </w:rPr>
      </w:pPr>
      <w:r>
        <w:rPr>
          <w:rFonts w:ascii="Verdana" w:hAnsi="Verdana"/>
          <w:sz w:val="22"/>
          <w:szCs w:val="22"/>
        </w:rPr>
        <w:t>w ramach Części nr …………………</w:t>
      </w:r>
      <w:r w:rsidRPr="0015252C">
        <w:rPr>
          <w:rFonts w:ascii="Verdana" w:hAnsi="Verdana"/>
          <w:sz w:val="22"/>
          <w:szCs w:val="22"/>
        </w:rPr>
        <w:t>( wpisać część postępowania której dotyczy oświadczenie)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1A096D">
      <w:pPr>
        <w:numPr>
          <w:ilvl w:val="0"/>
          <w:numId w:val="3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AB4C4B">
        <w:rPr>
          <w:rFonts w:ascii="Verdana" w:hAnsi="Verdana"/>
          <w:b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370D20" w:rsidRDefault="00D93552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</w:p>
    <w:p w:rsidR="00EE0D21" w:rsidRPr="00565DA4" w:rsidRDefault="00EE0D21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565DA4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</w:p>
    <w:p w:rsidR="00D52327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1A096D">
      <w:pPr>
        <w:pStyle w:val="Tekstkomentarza"/>
        <w:numPr>
          <w:ilvl w:val="0"/>
          <w:numId w:val="10"/>
        </w:numPr>
        <w:tabs>
          <w:tab w:val="left" w:pos="709"/>
        </w:tabs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1A096D">
      <w:pPr>
        <w:pStyle w:val="Tekstkomentarza"/>
        <w:numPr>
          <w:ilvl w:val="0"/>
          <w:numId w:val="10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D52327" w:rsidP="001A096D">
      <w:pPr>
        <w:pStyle w:val="Tekstkomentarza"/>
        <w:numPr>
          <w:ilvl w:val="0"/>
          <w:numId w:val="10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1A096D">
      <w:pPr>
        <w:pStyle w:val="Tekstkomentarza"/>
        <w:numPr>
          <w:ilvl w:val="0"/>
          <w:numId w:val="10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13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22119C3" w15:done="0"/>
  <w15:commentEx w15:paraId="624936DD" w15:paraIdParent="322119C3" w15:done="0"/>
  <w15:commentEx w15:paraId="3AE6292E" w15:done="0"/>
  <w15:commentEx w15:paraId="063C9EE8" w15:paraIdParent="3AE6292E" w15:done="0"/>
  <w15:commentEx w15:paraId="2AC68D4C" w15:done="0"/>
  <w15:commentEx w15:paraId="22E33A7F" w15:paraIdParent="2AC68D4C" w15:done="0"/>
  <w15:commentEx w15:paraId="1E27704F" w15:done="0"/>
  <w15:commentEx w15:paraId="6A0C360D" w15:done="0"/>
  <w15:commentEx w15:paraId="71828921" w15:done="0"/>
  <w15:commentEx w15:paraId="16E76E43" w15:paraIdParent="71828921" w15:done="0"/>
  <w15:commentEx w15:paraId="37D3B338" w15:done="0"/>
  <w15:commentEx w15:paraId="1DE5F217" w15:paraIdParent="37D3B338" w15:done="0"/>
  <w15:commentEx w15:paraId="4F8F4B7A" w15:done="0"/>
  <w15:commentEx w15:paraId="474F62E2" w15:done="0"/>
  <w15:commentEx w15:paraId="4B915097" w15:done="0"/>
  <w15:commentEx w15:paraId="38A90DFB" w15:paraIdParent="4B915097" w15:done="0"/>
  <w15:commentEx w15:paraId="20CD9E8D" w15:done="0"/>
  <w15:commentEx w15:paraId="60CCB881" w15:paraIdParent="20CD9E8D" w15:done="0"/>
  <w15:commentEx w15:paraId="0B485E1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941980" w16cex:dateUtc="2022-08-02T19:45:00Z"/>
  <w16cex:commentExtensible w16cex:durableId="269419D4" w16cex:dateUtc="2022-08-02T19:47:00Z"/>
  <w16cex:commentExtensible w16cex:durableId="269419D9" w16cex:dateUtc="2022-08-02T19:47:00Z"/>
  <w16cex:commentExtensible w16cex:durableId="26941A44" w16cex:dateUtc="2022-08-02T19:48:00Z"/>
  <w16cex:commentExtensible w16cex:durableId="26941A4B" w16cex:dateUtc="2022-08-02T19:48:00Z"/>
  <w16cex:commentExtensible w16cex:durableId="26941B43" w16cex:dateUtc="2022-08-02T19:53:00Z"/>
  <w16cex:commentExtensible w16cex:durableId="26941B48" w16cex:dateUtc="2022-08-02T19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22119C3" w16cid:durableId="26941903"/>
  <w16cid:commentId w16cid:paraId="624936DD" w16cid:durableId="26941980"/>
  <w16cid:commentId w16cid:paraId="3AE6292E" w16cid:durableId="26941904"/>
  <w16cid:commentId w16cid:paraId="063C9EE8" w16cid:durableId="269419D4"/>
  <w16cid:commentId w16cid:paraId="2AC68D4C" w16cid:durableId="26941905"/>
  <w16cid:commentId w16cid:paraId="22E33A7F" w16cid:durableId="269419D9"/>
  <w16cid:commentId w16cid:paraId="1E27704F" w16cid:durableId="26941906"/>
  <w16cid:commentId w16cid:paraId="6A0C360D" w16cid:durableId="26941907"/>
  <w16cid:commentId w16cid:paraId="71828921" w16cid:durableId="26941908"/>
  <w16cid:commentId w16cid:paraId="16E76E43" w16cid:durableId="26941A44"/>
  <w16cid:commentId w16cid:paraId="37D3B338" w16cid:durableId="26941909"/>
  <w16cid:commentId w16cid:paraId="1DE5F217" w16cid:durableId="26941A4B"/>
  <w16cid:commentId w16cid:paraId="4F8F4B7A" w16cid:durableId="2694190A"/>
  <w16cid:commentId w16cid:paraId="474F62E2" w16cid:durableId="2694190B"/>
  <w16cid:commentId w16cid:paraId="4B915097" w16cid:durableId="2694190C"/>
  <w16cid:commentId w16cid:paraId="38A90DFB" w16cid:durableId="26941B43"/>
  <w16cid:commentId w16cid:paraId="20CD9E8D" w16cid:durableId="2694190D"/>
  <w16cid:commentId w16cid:paraId="60CCB881" w16cid:durableId="26941B48"/>
  <w16cid:commentId w16cid:paraId="0B485E11" w16cid:durableId="2694190E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089B" w:rsidRDefault="00E4089B" w:rsidP="002F3D65">
      <w:pPr>
        <w:spacing w:after="0"/>
      </w:pPr>
      <w:r>
        <w:separator/>
      </w:r>
    </w:p>
  </w:endnote>
  <w:endnote w:type="continuationSeparator" w:id="0">
    <w:p w:rsidR="00E4089B" w:rsidRDefault="00E4089B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089B" w:rsidRDefault="00E4089B" w:rsidP="002F3D65">
      <w:pPr>
        <w:spacing w:after="0"/>
      </w:pPr>
      <w:r>
        <w:separator/>
      </w:r>
    </w:p>
  </w:footnote>
  <w:footnote w:type="continuationSeparator" w:id="0">
    <w:p w:rsidR="00E4089B" w:rsidRDefault="00E4089B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89B" w:rsidRPr="00575A1E" w:rsidRDefault="00E4089B">
    <w:pPr>
      <w:pStyle w:val="Nagwek"/>
      <w:rPr>
        <w:rFonts w:ascii="Verdana" w:hAnsi="Verdana"/>
        <w:sz w:val="22"/>
        <w:szCs w:val="22"/>
      </w:rPr>
    </w:pPr>
    <w:r w:rsidRPr="00575A1E">
      <w:rPr>
        <w:rFonts w:ascii="Verdana" w:hAnsi="Verdana"/>
        <w:sz w:val="22"/>
        <w:szCs w:val="22"/>
      </w:rPr>
      <w:t>CUI-ZZ.3201.</w:t>
    </w:r>
    <w:r>
      <w:rPr>
        <w:rFonts w:ascii="Verdana" w:hAnsi="Verdana"/>
        <w:sz w:val="22"/>
        <w:szCs w:val="22"/>
      </w:rPr>
      <w:t>10</w:t>
    </w:r>
    <w:r w:rsidRPr="00575A1E">
      <w:rPr>
        <w:rFonts w:ascii="Verdana" w:hAnsi="Verdana"/>
        <w:sz w:val="22"/>
        <w:szCs w:val="22"/>
      </w:rPr>
      <w:t>.2022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87635FE"/>
    <w:multiLevelType w:val="hybridMultilevel"/>
    <w:tmpl w:val="088C40F6"/>
    <w:lvl w:ilvl="0" w:tplc="1632F0BC">
      <w:start w:val="1"/>
      <w:numFmt w:val="decimal"/>
      <w:lvlText w:val="%1."/>
      <w:lvlJc w:val="left"/>
      <w:pPr>
        <w:ind w:left="1074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">
    <w:nsid w:val="0F862857"/>
    <w:multiLevelType w:val="hybridMultilevel"/>
    <w:tmpl w:val="DD6AE3BE"/>
    <w:lvl w:ilvl="0" w:tplc="04150019">
      <w:start w:val="1"/>
      <w:numFmt w:val="lowerLetter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4">
    <w:nsid w:val="10B4002B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520DA0"/>
    <w:multiLevelType w:val="hybridMultilevel"/>
    <w:tmpl w:val="82DEE29A"/>
    <w:lvl w:ilvl="0" w:tplc="E0B4D7C2">
      <w:start w:val="1"/>
      <w:numFmt w:val="lowerLetter"/>
      <w:lvlText w:val="%1)"/>
      <w:lvlJc w:val="left"/>
      <w:pPr>
        <w:ind w:left="533" w:hanging="360"/>
      </w:pPr>
      <w:rPr>
        <w:rFonts w:ascii="Verdana" w:hAnsi="Verdana"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6">
    <w:nsid w:val="127F340B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8">
    <w:nsid w:val="13793708"/>
    <w:multiLevelType w:val="hybridMultilevel"/>
    <w:tmpl w:val="B92EB9DA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9">
    <w:nsid w:val="13A5492B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427BE2"/>
    <w:multiLevelType w:val="multilevel"/>
    <w:tmpl w:val="A96AEA7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12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13">
    <w:nsid w:val="2CCB1789"/>
    <w:multiLevelType w:val="hybridMultilevel"/>
    <w:tmpl w:val="31029FC0"/>
    <w:lvl w:ilvl="0" w:tplc="7B0E5CB0">
      <w:start w:val="1"/>
      <w:numFmt w:val="decimal"/>
      <w:lvlText w:val="2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2F7A1EBE"/>
    <w:multiLevelType w:val="hybridMultilevel"/>
    <w:tmpl w:val="4816FBA2"/>
    <w:lvl w:ilvl="0" w:tplc="C640FBC6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7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2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3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4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5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6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7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8">
    <w:nsid w:val="55E86223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9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B8E1540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EB6AFF"/>
    <w:multiLevelType w:val="hybridMultilevel"/>
    <w:tmpl w:val="DD6AE3BE"/>
    <w:lvl w:ilvl="0" w:tplc="04150019">
      <w:start w:val="1"/>
      <w:numFmt w:val="lowerLetter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32">
    <w:nsid w:val="5D47467B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5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6">
    <w:nsid w:val="64A01860"/>
    <w:multiLevelType w:val="hybridMultilevel"/>
    <w:tmpl w:val="586829D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65605CE6"/>
    <w:multiLevelType w:val="hybridMultilevel"/>
    <w:tmpl w:val="720A8D02"/>
    <w:lvl w:ilvl="0" w:tplc="F918AC64">
      <w:start w:val="1"/>
      <w:numFmt w:val="decimal"/>
      <w:lvlText w:val="1.%1."/>
      <w:lvlJc w:val="left"/>
      <w:pPr>
        <w:ind w:left="533" w:hanging="360"/>
      </w:pPr>
      <w:rPr>
        <w:rFonts w:ascii="Verdana" w:hAnsi="Verdana" w:hint="default"/>
        <w:b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38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9117096"/>
    <w:multiLevelType w:val="hybridMultilevel"/>
    <w:tmpl w:val="DD6AE3BE"/>
    <w:lvl w:ilvl="0" w:tplc="04150019">
      <w:start w:val="1"/>
      <w:numFmt w:val="lowerLetter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4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4F06979"/>
    <w:multiLevelType w:val="hybridMultilevel"/>
    <w:tmpl w:val="2AFA076A"/>
    <w:lvl w:ilvl="0" w:tplc="D8BEA768">
      <w:start w:val="1"/>
      <w:numFmt w:val="decimal"/>
      <w:lvlText w:val="1.%1."/>
      <w:lvlJc w:val="left"/>
      <w:pPr>
        <w:ind w:left="533" w:hanging="360"/>
      </w:pPr>
      <w:rPr>
        <w:rFonts w:ascii="Verdana" w:hAnsi="Verdana" w:hint="default"/>
        <w:b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43">
    <w:nsid w:val="7625494E"/>
    <w:multiLevelType w:val="hybridMultilevel"/>
    <w:tmpl w:val="D4708044"/>
    <w:lvl w:ilvl="0" w:tplc="FFFFFFFF">
      <w:start w:val="1"/>
      <w:numFmt w:val="decimal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>
      <w:start w:val="1"/>
      <w:numFmt w:val="decimal"/>
      <w:lvlText w:val="%3)"/>
      <w:lvlJc w:val="right"/>
      <w:pPr>
        <w:ind w:left="890" w:hanging="180"/>
      </w:pPr>
      <w:rPr>
        <w:rFonts w:ascii="Calibri" w:eastAsia="Times New Roman" w:hAnsi="Calibri" w:cs="Times New Roman"/>
      </w:r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4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33"/>
  </w:num>
  <w:num w:numId="3">
    <w:abstractNumId w:val="12"/>
  </w:num>
  <w:num w:numId="4">
    <w:abstractNumId w:val="29"/>
  </w:num>
  <w:num w:numId="5">
    <w:abstractNumId w:val="16"/>
  </w:num>
  <w:num w:numId="6">
    <w:abstractNumId w:val="22"/>
  </w:num>
  <w:num w:numId="7">
    <w:abstractNumId w:val="0"/>
  </w:num>
  <w:num w:numId="8">
    <w:abstractNumId w:val="41"/>
  </w:num>
  <w:num w:numId="9">
    <w:abstractNumId w:val="13"/>
  </w:num>
  <w:num w:numId="10">
    <w:abstractNumId w:val="18"/>
  </w:num>
  <w:num w:numId="11">
    <w:abstractNumId w:val="7"/>
  </w:num>
  <w:num w:numId="12">
    <w:abstractNumId w:val="20"/>
  </w:num>
  <w:num w:numId="13">
    <w:abstractNumId w:val="24"/>
  </w:num>
  <w:num w:numId="14">
    <w:abstractNumId w:val="40"/>
  </w:num>
  <w:num w:numId="15">
    <w:abstractNumId w:val="17"/>
  </w:num>
  <w:num w:numId="16">
    <w:abstractNumId w:val="44"/>
  </w:num>
  <w:num w:numId="17">
    <w:abstractNumId w:val="25"/>
  </w:num>
  <w:num w:numId="18">
    <w:abstractNumId w:val="34"/>
  </w:num>
  <w:num w:numId="19">
    <w:abstractNumId w:val="10"/>
  </w:num>
  <w:num w:numId="20">
    <w:abstractNumId w:val="14"/>
  </w:num>
  <w:num w:numId="21">
    <w:abstractNumId w:val="21"/>
  </w:num>
  <w:num w:numId="22">
    <w:abstractNumId w:val="23"/>
  </w:num>
  <w:num w:numId="23">
    <w:abstractNumId w:val="35"/>
  </w:num>
  <w:num w:numId="24">
    <w:abstractNumId w:val="2"/>
  </w:num>
  <w:num w:numId="25">
    <w:abstractNumId w:val="26"/>
  </w:num>
  <w:num w:numId="26">
    <w:abstractNumId w:val="27"/>
  </w:num>
  <w:num w:numId="27">
    <w:abstractNumId w:val="38"/>
  </w:num>
  <w:num w:numId="28">
    <w:abstractNumId w:val="28"/>
  </w:num>
  <w:num w:numId="29">
    <w:abstractNumId w:val="37"/>
  </w:num>
  <w:num w:numId="30">
    <w:abstractNumId w:val="5"/>
  </w:num>
  <w:num w:numId="31">
    <w:abstractNumId w:val="6"/>
  </w:num>
  <w:num w:numId="32">
    <w:abstractNumId w:val="15"/>
  </w:num>
  <w:num w:numId="33">
    <w:abstractNumId w:val="42"/>
  </w:num>
  <w:num w:numId="34">
    <w:abstractNumId w:val="1"/>
  </w:num>
  <w:num w:numId="35">
    <w:abstractNumId w:val="30"/>
  </w:num>
  <w:num w:numId="36">
    <w:abstractNumId w:val="11"/>
  </w:num>
  <w:num w:numId="37">
    <w:abstractNumId w:val="32"/>
  </w:num>
  <w:num w:numId="38">
    <w:abstractNumId w:val="43"/>
  </w:num>
  <w:num w:numId="39">
    <w:abstractNumId w:val="8"/>
  </w:num>
  <w:num w:numId="40">
    <w:abstractNumId w:val="4"/>
  </w:num>
  <w:num w:numId="41">
    <w:abstractNumId w:val="9"/>
  </w:num>
  <w:num w:numId="42">
    <w:abstractNumId w:val="36"/>
  </w:num>
  <w:num w:numId="43">
    <w:abstractNumId w:val="39"/>
  </w:num>
  <w:num w:numId="44">
    <w:abstractNumId w:val="3"/>
  </w:num>
  <w:num w:numId="45">
    <w:abstractNumId w:val="3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oanna Wenc">
    <w15:presenceInfo w15:providerId="None" w15:userId="Joanna Wenc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2F3D65"/>
    <w:rsid w:val="0000173B"/>
    <w:rsid w:val="00003931"/>
    <w:rsid w:val="00004C2E"/>
    <w:rsid w:val="00020695"/>
    <w:rsid w:val="000221CD"/>
    <w:rsid w:val="000A1CAE"/>
    <w:rsid w:val="000A2DA6"/>
    <w:rsid w:val="000D366B"/>
    <w:rsid w:val="000D6D49"/>
    <w:rsid w:val="00100B58"/>
    <w:rsid w:val="0013036D"/>
    <w:rsid w:val="00133AF5"/>
    <w:rsid w:val="0015252C"/>
    <w:rsid w:val="00191278"/>
    <w:rsid w:val="001A096D"/>
    <w:rsid w:val="001A6F11"/>
    <w:rsid w:val="001B036A"/>
    <w:rsid w:val="001B6475"/>
    <w:rsid w:val="001C4777"/>
    <w:rsid w:val="001D6157"/>
    <w:rsid w:val="001E0487"/>
    <w:rsid w:val="00252D30"/>
    <w:rsid w:val="002620C5"/>
    <w:rsid w:val="00267103"/>
    <w:rsid w:val="0028667D"/>
    <w:rsid w:val="002A7FC0"/>
    <w:rsid w:val="002C058D"/>
    <w:rsid w:val="002F3D65"/>
    <w:rsid w:val="00300E09"/>
    <w:rsid w:val="00337D55"/>
    <w:rsid w:val="00356242"/>
    <w:rsid w:val="003644BA"/>
    <w:rsid w:val="00370D20"/>
    <w:rsid w:val="00380886"/>
    <w:rsid w:val="00380BFD"/>
    <w:rsid w:val="00390727"/>
    <w:rsid w:val="00390B04"/>
    <w:rsid w:val="003944DE"/>
    <w:rsid w:val="00396F41"/>
    <w:rsid w:val="003A5021"/>
    <w:rsid w:val="003E5DA4"/>
    <w:rsid w:val="003E7BD8"/>
    <w:rsid w:val="003F67B6"/>
    <w:rsid w:val="00402983"/>
    <w:rsid w:val="00406A38"/>
    <w:rsid w:val="0042678C"/>
    <w:rsid w:val="00435F86"/>
    <w:rsid w:val="004440E9"/>
    <w:rsid w:val="00484982"/>
    <w:rsid w:val="004900DD"/>
    <w:rsid w:val="0049208A"/>
    <w:rsid w:val="004A2799"/>
    <w:rsid w:val="004D4A9B"/>
    <w:rsid w:val="004F1BBC"/>
    <w:rsid w:val="00504C6B"/>
    <w:rsid w:val="005115B4"/>
    <w:rsid w:val="00515A9D"/>
    <w:rsid w:val="00522CBE"/>
    <w:rsid w:val="0054226C"/>
    <w:rsid w:val="00546D30"/>
    <w:rsid w:val="005629B5"/>
    <w:rsid w:val="00565D17"/>
    <w:rsid w:val="00565DA4"/>
    <w:rsid w:val="00575A1E"/>
    <w:rsid w:val="00580810"/>
    <w:rsid w:val="005A4AB7"/>
    <w:rsid w:val="005A6C21"/>
    <w:rsid w:val="005B11A5"/>
    <w:rsid w:val="005B305A"/>
    <w:rsid w:val="005B3A85"/>
    <w:rsid w:val="0060308A"/>
    <w:rsid w:val="006058CF"/>
    <w:rsid w:val="0060593A"/>
    <w:rsid w:val="006169D1"/>
    <w:rsid w:val="006251D1"/>
    <w:rsid w:val="00643505"/>
    <w:rsid w:val="00653527"/>
    <w:rsid w:val="00661976"/>
    <w:rsid w:val="00662396"/>
    <w:rsid w:val="0069191A"/>
    <w:rsid w:val="006A38F3"/>
    <w:rsid w:val="006B129F"/>
    <w:rsid w:val="006C187A"/>
    <w:rsid w:val="006E7FF5"/>
    <w:rsid w:val="00706E75"/>
    <w:rsid w:val="007119F5"/>
    <w:rsid w:val="007207F4"/>
    <w:rsid w:val="0073779C"/>
    <w:rsid w:val="00756999"/>
    <w:rsid w:val="0076242F"/>
    <w:rsid w:val="00797165"/>
    <w:rsid w:val="007A141D"/>
    <w:rsid w:val="007A152D"/>
    <w:rsid w:val="007A530F"/>
    <w:rsid w:val="007D2006"/>
    <w:rsid w:val="007D6DB9"/>
    <w:rsid w:val="007E7074"/>
    <w:rsid w:val="00802141"/>
    <w:rsid w:val="00813BD9"/>
    <w:rsid w:val="0081797B"/>
    <w:rsid w:val="00820D79"/>
    <w:rsid w:val="0084216C"/>
    <w:rsid w:val="00846DB3"/>
    <w:rsid w:val="008974A9"/>
    <w:rsid w:val="008B7AC5"/>
    <w:rsid w:val="008E0B49"/>
    <w:rsid w:val="008E200A"/>
    <w:rsid w:val="008E43AD"/>
    <w:rsid w:val="008F4CD6"/>
    <w:rsid w:val="00913388"/>
    <w:rsid w:val="00937274"/>
    <w:rsid w:val="00950667"/>
    <w:rsid w:val="0096065A"/>
    <w:rsid w:val="009948C8"/>
    <w:rsid w:val="009A74C7"/>
    <w:rsid w:val="009B27FD"/>
    <w:rsid w:val="009B3FBB"/>
    <w:rsid w:val="009B4521"/>
    <w:rsid w:val="009D40CC"/>
    <w:rsid w:val="009E3062"/>
    <w:rsid w:val="00A444AF"/>
    <w:rsid w:val="00A55FB5"/>
    <w:rsid w:val="00A63603"/>
    <w:rsid w:val="00A65C40"/>
    <w:rsid w:val="00A75C22"/>
    <w:rsid w:val="00A804AF"/>
    <w:rsid w:val="00A8487D"/>
    <w:rsid w:val="00AA4E32"/>
    <w:rsid w:val="00AB4C4B"/>
    <w:rsid w:val="00B047E2"/>
    <w:rsid w:val="00B05F40"/>
    <w:rsid w:val="00B25BD3"/>
    <w:rsid w:val="00B30CE0"/>
    <w:rsid w:val="00B64D82"/>
    <w:rsid w:val="00B83248"/>
    <w:rsid w:val="00B92188"/>
    <w:rsid w:val="00BA57C4"/>
    <w:rsid w:val="00BE2CD7"/>
    <w:rsid w:val="00BE64F8"/>
    <w:rsid w:val="00C1381E"/>
    <w:rsid w:val="00C14310"/>
    <w:rsid w:val="00C447C1"/>
    <w:rsid w:val="00C63966"/>
    <w:rsid w:val="00C85D54"/>
    <w:rsid w:val="00CC40BB"/>
    <w:rsid w:val="00CD6EF9"/>
    <w:rsid w:val="00CE46F2"/>
    <w:rsid w:val="00CE55A3"/>
    <w:rsid w:val="00CF48A1"/>
    <w:rsid w:val="00D03BAE"/>
    <w:rsid w:val="00D12DDA"/>
    <w:rsid w:val="00D1553F"/>
    <w:rsid w:val="00D31F05"/>
    <w:rsid w:val="00D501C9"/>
    <w:rsid w:val="00D52327"/>
    <w:rsid w:val="00D57403"/>
    <w:rsid w:val="00D65B6F"/>
    <w:rsid w:val="00D72A1B"/>
    <w:rsid w:val="00D86EAE"/>
    <w:rsid w:val="00D92CDE"/>
    <w:rsid w:val="00D93552"/>
    <w:rsid w:val="00D938B9"/>
    <w:rsid w:val="00DA59A2"/>
    <w:rsid w:val="00DB41FD"/>
    <w:rsid w:val="00DC4242"/>
    <w:rsid w:val="00DE2635"/>
    <w:rsid w:val="00DF312F"/>
    <w:rsid w:val="00DF44A8"/>
    <w:rsid w:val="00E000CA"/>
    <w:rsid w:val="00E05470"/>
    <w:rsid w:val="00E30414"/>
    <w:rsid w:val="00E4055B"/>
    <w:rsid w:val="00E4089B"/>
    <w:rsid w:val="00E73102"/>
    <w:rsid w:val="00E7531B"/>
    <w:rsid w:val="00E810D7"/>
    <w:rsid w:val="00EA5D7D"/>
    <w:rsid w:val="00EB0878"/>
    <w:rsid w:val="00ED0F8A"/>
    <w:rsid w:val="00ED60F7"/>
    <w:rsid w:val="00EE0D21"/>
    <w:rsid w:val="00EE1305"/>
    <w:rsid w:val="00F012C9"/>
    <w:rsid w:val="00F03134"/>
    <w:rsid w:val="00F25557"/>
    <w:rsid w:val="00F30A29"/>
    <w:rsid w:val="00F33317"/>
    <w:rsid w:val="00F36915"/>
    <w:rsid w:val="00F5433D"/>
    <w:rsid w:val="00F737AB"/>
    <w:rsid w:val="00F9034E"/>
    <w:rsid w:val="00FA196A"/>
    <w:rsid w:val="00FC13DF"/>
    <w:rsid w:val="00FC1FEE"/>
    <w:rsid w:val="00FC4668"/>
    <w:rsid w:val="00FD0EC9"/>
    <w:rsid w:val="00FE7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308A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308A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308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08A"/>
    <w:rPr>
      <w:rFonts w:ascii="Tahoma" w:eastAsia="Times New Roman" w:hAnsi="Tahoma" w:cs="Tahoma"/>
      <w:sz w:val="16"/>
      <w:szCs w:val="16"/>
    </w:rPr>
  </w:style>
  <w:style w:type="paragraph" w:customStyle="1" w:styleId="Podpunkt">
    <w:name w:val="Podpunkt"/>
    <w:basedOn w:val="Normalny"/>
    <w:rsid w:val="00B047E2"/>
    <w:pPr>
      <w:suppressAutoHyphens/>
      <w:autoSpaceDN w:val="0"/>
      <w:spacing w:after="160"/>
      <w:ind w:left="0" w:firstLine="0"/>
      <w:textAlignment w:val="baseline"/>
    </w:pPr>
    <w:rPr>
      <w:rFonts w:ascii="Tahoma" w:hAnsi="Tahoma"/>
      <w:szCs w:val="24"/>
    </w:rPr>
  </w:style>
  <w:style w:type="paragraph" w:styleId="Poprawka">
    <w:name w:val="Revision"/>
    <w:hidden/>
    <w:uiPriority w:val="99"/>
    <w:semiHidden/>
    <w:rsid w:val="00402983"/>
    <w:rPr>
      <w:rFonts w:ascii="Times New Roman" w:eastAsia="Times New Roman" w:hAnsi="Times New Roman"/>
    </w:rPr>
  </w:style>
  <w:style w:type="character" w:styleId="Pogrubienie">
    <w:name w:val="Strong"/>
    <w:basedOn w:val="Domylnaczcionkaakapitu"/>
    <w:uiPriority w:val="22"/>
    <w:qFormat/>
    <w:rsid w:val="0091338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alidator.w3.org/" TargetMode="External"/><Relationship Id="rId13" Type="http://schemas.openxmlformats.org/officeDocument/2006/relationships/header" Target="header1.xml"/><Relationship Id="rId1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yperlink" Target="https://validator.w3.org/" TargetMode="External"/><Relationship Id="rId12" Type="http://schemas.openxmlformats.org/officeDocument/2006/relationships/hyperlink" Target="https://validator.w3.org/" TargetMode="Externa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16" Type="http://schemas.microsoft.com/office/2011/relationships/commentsExtended" Target="commentsExtended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alidator.w3.org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validator.w3.org/" TargetMode="External"/><Relationship Id="rId19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hyperlink" Target="https://validator.w3.org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44</Pages>
  <Words>9607</Words>
  <Characters>57644</Characters>
  <Application>Microsoft Office Word</Application>
  <DocSecurity>0</DocSecurity>
  <Lines>480</Lines>
  <Paragraphs>134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67117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2</cp:revision>
  <cp:lastPrinted>2020-02-11T07:44:00Z</cp:lastPrinted>
  <dcterms:created xsi:type="dcterms:W3CDTF">2022-08-24T12:07:00Z</dcterms:created>
  <dcterms:modified xsi:type="dcterms:W3CDTF">2022-08-24T12:07:00Z</dcterms:modified>
</cp:coreProperties>
</file>