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FE0CFC" w:rsidRPr="00B45E0E">
        <w:rPr>
          <w:rFonts w:ascii="Verdana" w:hAnsi="Verdana"/>
          <w:b/>
        </w:rPr>
        <w:t>„</w:t>
      </w:r>
      <w:r w:rsidR="005F5BEC" w:rsidRPr="005F5BEC">
        <w:rPr>
          <w:rFonts w:ascii="Verdana" w:hAnsi="Verdana"/>
          <w:b/>
        </w:rPr>
        <w:t>Przedłużenie wsparcia: licencje Exchange 2019 Software Assurance lub równoważne</w:t>
      </w:r>
      <w:r w:rsidR="00FE0CFC" w:rsidRPr="00B45E0E">
        <w:rPr>
          <w:rFonts w:ascii="Verdana" w:hAnsi="Verdana"/>
          <w:b/>
        </w:rPr>
        <w:t>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5F5BEC">
        <w:rPr>
          <w:rFonts w:ascii="Verdana" w:hAnsi="Verdana"/>
          <w:b/>
        </w:rPr>
        <w:t>20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</w:t>
      </w:r>
      <w:bookmarkStart w:id="0" w:name="_GoBack"/>
      <w:bookmarkEnd w:id="0"/>
      <w:r w:rsidRPr="0053378A">
        <w:rPr>
          <w:rFonts w:ascii="Verdana" w:hAnsi="Verdana"/>
        </w:rPr>
        <w:t>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0D7322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5F5BEC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86594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04F8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3</cp:revision>
  <cp:lastPrinted>2020-02-07T12:53:00Z</cp:lastPrinted>
  <dcterms:created xsi:type="dcterms:W3CDTF">2023-10-10T10:01:00Z</dcterms:created>
  <dcterms:modified xsi:type="dcterms:W3CDTF">2023-10-10T10:02:00Z</dcterms:modified>
</cp:coreProperties>
</file>