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E93" w:rsidRPr="008009E3" w:rsidRDefault="00153E93" w:rsidP="00153E93">
      <w:pPr>
        <w:jc w:val="right"/>
        <w:rPr>
          <w:rFonts w:ascii="Verdana" w:hAnsi="Verdana"/>
          <w:b/>
        </w:rPr>
      </w:pPr>
      <w:r w:rsidRPr="008009E3">
        <w:rPr>
          <w:rFonts w:ascii="Verdana" w:hAnsi="Verdana"/>
          <w:b/>
        </w:rPr>
        <w:t>Załącznik nr 10 do SWZ</w:t>
      </w:r>
    </w:p>
    <w:p w:rsidR="00153E93" w:rsidRPr="008009E3" w:rsidRDefault="00153E93" w:rsidP="00153E93">
      <w:pPr>
        <w:spacing w:after="0"/>
        <w:jc w:val="center"/>
        <w:rPr>
          <w:rFonts w:ascii="Verdana" w:hAnsi="Verdana"/>
          <w:b/>
        </w:rPr>
      </w:pPr>
      <w:r w:rsidRPr="008009E3">
        <w:rPr>
          <w:rFonts w:ascii="Verdana" w:hAnsi="Verdana"/>
          <w:b/>
        </w:rPr>
        <w:t>SPECYFIKACJA TECHNICZNA ZAOFEROWANEGO SPRĘTU KOMPUTEROWEGO PRZEZ WYKONAWCĘ</w:t>
      </w:r>
    </w:p>
    <w:p w:rsidR="00153E93" w:rsidRPr="0050786F" w:rsidRDefault="00153E93" w:rsidP="0050786F">
      <w:pPr>
        <w:spacing w:before="360"/>
        <w:rPr>
          <w:rFonts w:ascii="Verdana" w:hAnsi="Verdana"/>
          <w:b/>
        </w:rPr>
      </w:pPr>
      <w:r w:rsidRPr="0050786F">
        <w:rPr>
          <w:rFonts w:ascii="Verdana" w:hAnsi="Verdana"/>
          <w:b/>
        </w:rPr>
        <w:t>Cześć 1 – sprzęt komputerowy stacjonarny</w:t>
      </w:r>
    </w:p>
    <w:p w:rsidR="00153E93" w:rsidRPr="0050786F" w:rsidRDefault="00153E93" w:rsidP="0074193D">
      <w:pPr>
        <w:spacing w:after="120"/>
        <w:rPr>
          <w:rFonts w:ascii="Verdana" w:hAnsi="Verdana"/>
        </w:rPr>
      </w:pPr>
      <w:r w:rsidRPr="0050786F">
        <w:rPr>
          <w:rFonts w:ascii="Verdana" w:hAnsi="Verdana"/>
        </w:rPr>
        <w:t>Przedmiotem zamówienia jest dostawa i instalacja poniżej wskazanych modeli sprzętu komputerowego:</w:t>
      </w:r>
    </w:p>
    <w:tbl>
      <w:tblPr>
        <w:tblW w:w="9649" w:type="dxa"/>
        <w:tblInd w:w="60" w:type="dxa"/>
        <w:tblCellMar>
          <w:left w:w="70" w:type="dxa"/>
          <w:right w:w="70" w:type="dxa"/>
        </w:tblCellMar>
        <w:tblLook w:val="04A0"/>
      </w:tblPr>
      <w:tblGrid>
        <w:gridCol w:w="2395"/>
        <w:gridCol w:w="114"/>
        <w:gridCol w:w="4589"/>
        <w:gridCol w:w="2479"/>
        <w:gridCol w:w="72"/>
      </w:tblGrid>
      <w:tr w:rsidR="00153E93" w:rsidRPr="003A644F" w:rsidTr="004073E4">
        <w:trPr>
          <w:gridAfter w:val="1"/>
          <w:wAfter w:w="72" w:type="dxa"/>
          <w:trHeight w:val="468"/>
        </w:trPr>
        <w:tc>
          <w:tcPr>
            <w:tcW w:w="239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Model 1 - komputer AIO v1</w:t>
            </w:r>
          </w:p>
        </w:tc>
        <w:tc>
          <w:tcPr>
            <w:tcW w:w="7182" w:type="dxa"/>
            <w:gridSpan w:val="3"/>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4073E4">
        <w:trPr>
          <w:gridAfter w:val="1"/>
          <w:wAfter w:w="72" w:type="dxa"/>
          <w:trHeight w:val="468"/>
        </w:trPr>
        <w:tc>
          <w:tcPr>
            <w:tcW w:w="239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703" w:type="dxa"/>
            <w:gridSpan w:val="2"/>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479"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4073E4">
        <w:trPr>
          <w:gridAfter w:val="1"/>
          <w:wAfter w:w="72" w:type="dxa"/>
          <w:trHeight w:val="252"/>
        </w:trPr>
        <w:tc>
          <w:tcPr>
            <w:tcW w:w="239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Typ</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Komputer stacjonarny typu All </w:t>
            </w:r>
            <w:proofErr w:type="spellStart"/>
            <w:r w:rsidRPr="003A644F">
              <w:rPr>
                <w:rFonts w:ascii="Verdana" w:eastAsia="Times New Roman" w:hAnsi="Verdana" w:cs="Calibri"/>
                <w:sz w:val="18"/>
                <w:szCs w:val="18"/>
                <w:lang w:eastAsia="pl-PL"/>
              </w:rPr>
              <w:t>in</w:t>
            </w:r>
            <w:proofErr w:type="spellEnd"/>
            <w:r w:rsidRPr="003A644F">
              <w:rPr>
                <w:rFonts w:ascii="Verdana" w:eastAsia="Times New Roman" w:hAnsi="Verdana" w:cs="Calibri"/>
                <w:sz w:val="18"/>
                <w:szCs w:val="18"/>
                <w:lang w:eastAsia="pl-PL"/>
              </w:rPr>
              <w:t xml:space="preserve"> One.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892"/>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4-rdzeniowy, osiągający w aktualnym teście </w:t>
            </w:r>
            <w:proofErr w:type="spellStart"/>
            <w:r w:rsidRPr="003A644F">
              <w:rPr>
                <w:rFonts w:ascii="Verdana" w:eastAsia="Times New Roman" w:hAnsi="Verdana" w:cs="Calibri"/>
                <w:color w:val="000000"/>
                <w:sz w:val="18"/>
                <w:szCs w:val="18"/>
                <w:lang w:eastAsia="pl-PL"/>
              </w:rPr>
              <w:t>PassMark</w:t>
            </w:r>
            <w:proofErr w:type="spellEnd"/>
            <w:r w:rsidRPr="003A644F">
              <w:rPr>
                <w:rFonts w:ascii="Verdana" w:eastAsia="Times New Roman" w:hAnsi="Verdana" w:cs="Calibri"/>
                <w:color w:val="000000"/>
                <w:sz w:val="18"/>
                <w:szCs w:val="18"/>
                <w:lang w:eastAsia="pl-PL"/>
              </w:rPr>
              <w:t xml:space="preserve"> CPU Mark określoną liczbę punktów X.</w:t>
            </w:r>
            <w:r w:rsidRPr="003A644F">
              <w:rPr>
                <w:rFonts w:ascii="Verdana" w:eastAsia="Times New Roman" w:hAnsi="Verdana" w:cs="Calibri"/>
                <w:color w:val="000000"/>
                <w:sz w:val="18"/>
                <w:szCs w:val="18"/>
                <w:lang w:eastAsia="pl-PL"/>
              </w:rPr>
              <w:br/>
              <w:t xml:space="preserve">Liczba X </w:t>
            </w:r>
            <w:r w:rsidR="004073E4">
              <w:rPr>
                <w:rFonts w:ascii="Verdana" w:eastAsia="Times New Roman" w:hAnsi="Verdana" w:cs="Calibri"/>
                <w:color w:val="000000"/>
                <w:sz w:val="18"/>
                <w:szCs w:val="18"/>
                <w:lang w:eastAsia="pl-PL"/>
              </w:rPr>
              <w:t>będzie obliczana przez Zamawiają</w:t>
            </w:r>
            <w:r w:rsidRPr="003A644F">
              <w:rPr>
                <w:rFonts w:ascii="Verdana" w:eastAsia="Times New Roman" w:hAnsi="Verdana" w:cs="Calibri"/>
                <w:color w:val="000000"/>
                <w:sz w:val="18"/>
                <w:szCs w:val="18"/>
                <w:lang w:eastAsia="pl-PL"/>
              </w:rPr>
              <w:t>cego na etapie ogłaszania postępowania na umowę wykonawczą ze wzoru:</w:t>
            </w:r>
            <w:r w:rsidRPr="003A644F">
              <w:rPr>
                <w:rFonts w:ascii="Verdana" w:eastAsia="Times New Roman" w:hAnsi="Verdana" w:cs="Calibri"/>
                <w:color w:val="000000"/>
                <w:sz w:val="18"/>
                <w:szCs w:val="18"/>
                <w:lang w:eastAsia="pl-PL"/>
              </w:rPr>
              <w:br/>
              <w:t>X=17000+m*100</w:t>
            </w:r>
            <w:r w:rsidRPr="003A644F">
              <w:rPr>
                <w:rFonts w:ascii="Verdana" w:eastAsia="Times New Roman" w:hAnsi="Verdana" w:cs="Calibri"/>
                <w:color w:val="000000"/>
                <w:sz w:val="18"/>
                <w:szCs w:val="18"/>
                <w:lang w:eastAsia="pl-PL"/>
              </w:rPr>
              <w:br/>
              <w:t>gdzie:</w:t>
            </w:r>
            <w:r w:rsidRPr="003A644F">
              <w:rPr>
                <w:rFonts w:ascii="Verdana" w:eastAsia="Times New Roman" w:hAnsi="Verdana" w:cs="Calibri"/>
                <w:color w:val="000000"/>
                <w:sz w:val="18"/>
                <w:szCs w:val="18"/>
                <w:lang w:eastAsia="pl-PL"/>
              </w:rPr>
              <w:br/>
              <w:t>-X wy</w:t>
            </w:r>
            <w:r w:rsidR="004073E4">
              <w:rPr>
                <w:rFonts w:ascii="Verdana" w:eastAsia="Times New Roman" w:hAnsi="Verdana" w:cs="Calibri"/>
                <w:color w:val="000000"/>
                <w:sz w:val="18"/>
                <w:szCs w:val="18"/>
                <w:lang w:eastAsia="pl-PL"/>
              </w:rPr>
              <w:t>liczona i podana przez Zamawiają</w:t>
            </w:r>
            <w:r w:rsidRPr="003A644F">
              <w:rPr>
                <w:rFonts w:ascii="Verdana" w:eastAsia="Times New Roman" w:hAnsi="Verdana" w:cs="Calibri"/>
                <w:color w:val="000000"/>
                <w:sz w:val="18"/>
                <w:szCs w:val="18"/>
                <w:lang w:eastAsia="pl-PL"/>
              </w:rPr>
              <w:t>cego liczba punktów na dzień ogłoszenia postępowania na umowę wykonawczą</w:t>
            </w:r>
            <w:r w:rsidRPr="003A644F">
              <w:rPr>
                <w:rFonts w:ascii="Verdana" w:eastAsia="Times New Roman" w:hAnsi="Verdana" w:cs="Calibri"/>
                <w:color w:val="000000"/>
                <w:sz w:val="18"/>
                <w:szCs w:val="18"/>
                <w:lang w:eastAsia="pl-PL"/>
              </w:rPr>
              <w:br/>
              <w:t>-m liczba pełnych miesięcy, jakie upłynęły od daty rozstrzygnięcia postępowania na umowę</w:t>
            </w:r>
            <w:r w:rsidR="004073E4">
              <w:rPr>
                <w:rFonts w:ascii="Verdana" w:eastAsia="Times New Roman" w:hAnsi="Verdana" w:cs="Calibri"/>
                <w:color w:val="000000"/>
                <w:sz w:val="18"/>
                <w:szCs w:val="18"/>
                <w:lang w:eastAsia="pl-PL"/>
              </w:rPr>
              <w:t xml:space="preserve"> ramową do dnia ogłoszenia postę</w:t>
            </w:r>
            <w:r w:rsidRPr="003A644F">
              <w:rPr>
                <w:rFonts w:ascii="Verdana" w:eastAsia="Times New Roman" w:hAnsi="Verdana" w:cs="Calibri"/>
                <w:color w:val="000000"/>
                <w:sz w:val="18"/>
                <w:szCs w:val="18"/>
                <w:lang w:eastAsia="pl-PL"/>
              </w:rPr>
              <w:t>powania na umowę wykonawczą.</w:t>
            </w:r>
            <w:r w:rsidRPr="003A644F">
              <w:rPr>
                <w:rFonts w:ascii="Verdana" w:eastAsia="Times New Roman" w:hAnsi="Verdana" w:cs="Calibri"/>
                <w:color w:val="000000"/>
                <w:sz w:val="18"/>
                <w:szCs w:val="18"/>
                <w:lang w:eastAsia="pl-PL"/>
              </w:rPr>
              <w:br/>
              <w:t xml:space="preserve">Liczba X może się wahać od 17000 </w:t>
            </w:r>
            <w:proofErr w:type="spellStart"/>
            <w:r w:rsidRPr="003A644F">
              <w:rPr>
                <w:rFonts w:ascii="Verdana" w:eastAsia="Times New Roman" w:hAnsi="Verdana" w:cs="Calibri"/>
                <w:color w:val="000000"/>
                <w:sz w:val="18"/>
                <w:szCs w:val="18"/>
                <w:lang w:eastAsia="pl-PL"/>
              </w:rPr>
              <w:t>pkt</w:t>
            </w:r>
            <w:proofErr w:type="spellEnd"/>
            <w:r w:rsidRPr="003A644F">
              <w:rPr>
                <w:rFonts w:ascii="Verdana" w:eastAsia="Times New Roman" w:hAnsi="Verdana" w:cs="Calibri"/>
                <w:color w:val="000000"/>
                <w:sz w:val="18"/>
                <w:szCs w:val="18"/>
                <w:lang w:eastAsia="pl-PL"/>
              </w:rPr>
              <w:t xml:space="preserve"> do 20600 </w:t>
            </w:r>
            <w:proofErr w:type="spellStart"/>
            <w:r w:rsidRPr="003A644F">
              <w:rPr>
                <w:rFonts w:ascii="Verdana" w:eastAsia="Times New Roman" w:hAnsi="Verdana" w:cs="Calibri"/>
                <w:color w:val="000000"/>
                <w:sz w:val="18"/>
                <w:szCs w:val="18"/>
                <w:lang w:eastAsia="pl-PL"/>
              </w:rPr>
              <w:t>pkt</w:t>
            </w:r>
            <w:proofErr w:type="spellEnd"/>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4073E4">
        <w:trPr>
          <w:gridAfter w:val="1"/>
          <w:wAfter w:w="72" w:type="dxa"/>
          <w:trHeight w:val="6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4073E4">
        <w:trPr>
          <w:gridAfter w:val="1"/>
          <w:wAfter w:w="72" w:type="dxa"/>
          <w:trHeight w:val="696"/>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4073E4">
        <w:trPr>
          <w:gridAfter w:val="1"/>
          <w:wAfter w:w="72" w:type="dxa"/>
          <w:trHeight w:val="696"/>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767"/>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Rodzaj pamięci RAM</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3200 </w:t>
            </w:r>
            <w:proofErr w:type="spellStart"/>
            <w:r w:rsidRPr="003A644F">
              <w:rPr>
                <w:rFonts w:ascii="Verdana" w:eastAsia="Times New Roman" w:hAnsi="Verdana" w:cs="Calibri"/>
                <w:sz w:val="18"/>
                <w:szCs w:val="18"/>
                <w:lang w:eastAsia="pl-PL"/>
              </w:rPr>
              <w:t>MHz</w:t>
            </w:r>
            <w:proofErr w:type="spellEnd"/>
            <w:r w:rsidRPr="003A644F">
              <w:rPr>
                <w:rFonts w:ascii="Verdana" w:eastAsia="Times New Roman" w:hAnsi="Verdana" w:cs="Calibri"/>
                <w:sz w:val="18"/>
                <w:szCs w:val="18"/>
                <w:lang w:eastAsia="pl-PL"/>
              </w:rPr>
              <w:t>, możliwość rozbudowy do min 64GB, minimum jeden slot wolny na dalszą rozbudowę</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złącza</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porty i złącza:</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924"/>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softHyphen/>
              <w:t xml:space="preserve"> min. 6 x USB wyprowadzonych na zewnątrz obudowy (w tym min. 2 porty USB 3.0 oraz minimum 1 port USB typu C) </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wyjście DP oraz HDMI (jako dwa oddzielne, fizyczne złącza bez stosowana adapterów i przejściówek)</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port sieciowy RJ-45 umieszczony w obudowie </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968"/>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Wymagana ilość i rozmieszczenie (na zewnątrz obudowy komputera) portów USB nie może być osiągnięta w wyniku stosowania konwerterów, przejściówek itp.</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50"/>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Parametry pamięci masowej</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SSD min. 500GB z minimalnym odczytem/zapisem 2000/1500 MB/s</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438"/>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dźwiękowa </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dźwiękowa zintegrowana z płytą główną</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38"/>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100/1000 Ethernet RJ 45 (zintegrowana)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60"/>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Mysz </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Mysz optyczna USB z min. dwoma klawiszami oraz rolką (</w:t>
            </w:r>
            <w:proofErr w:type="spellStart"/>
            <w:r w:rsidRPr="003A644F">
              <w:rPr>
                <w:rFonts w:ascii="Verdana" w:eastAsia="Times New Roman" w:hAnsi="Verdana" w:cs="Calibri"/>
                <w:sz w:val="18"/>
                <w:szCs w:val="18"/>
                <w:lang w:eastAsia="pl-PL"/>
              </w:rPr>
              <w:t>scroll</w:t>
            </w:r>
            <w:proofErr w:type="spellEnd"/>
            <w:r w:rsidRPr="003A644F">
              <w:rPr>
                <w:rFonts w:ascii="Verdana" w:eastAsia="Times New Roman" w:hAnsi="Verdana" w:cs="Calibri"/>
                <w:sz w:val="18"/>
                <w:szCs w:val="18"/>
                <w:lang w:eastAsia="pl-PL"/>
              </w:rPr>
              <w:t>)</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54"/>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Multimedia</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kamera minimum 1080p, mikrofon, głośniki stereo</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34"/>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przewodowa USB w układzie polski programisty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456"/>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typu All </w:t>
            </w:r>
            <w:proofErr w:type="spellStart"/>
            <w:r w:rsidRPr="003A644F">
              <w:rPr>
                <w:rFonts w:ascii="Verdana" w:eastAsia="Times New Roman" w:hAnsi="Verdana" w:cs="Calibri"/>
                <w:sz w:val="18"/>
                <w:szCs w:val="18"/>
                <w:lang w:eastAsia="pl-PL"/>
              </w:rPr>
              <w:t>in</w:t>
            </w:r>
            <w:proofErr w:type="spellEnd"/>
            <w:r w:rsidRPr="003A644F">
              <w:rPr>
                <w:rFonts w:ascii="Verdana" w:eastAsia="Times New Roman" w:hAnsi="Verdana" w:cs="Calibri"/>
                <w:sz w:val="18"/>
                <w:szCs w:val="18"/>
                <w:lang w:eastAsia="pl-PL"/>
              </w:rPr>
              <w:t xml:space="preserve"> One – zintegrowany komputer w obudowie wraz z monitorem z matrycą </w:t>
            </w:r>
            <w:proofErr w:type="spellStart"/>
            <w:r w:rsidRPr="003A644F">
              <w:rPr>
                <w:rFonts w:ascii="Verdana" w:eastAsia="Times New Roman" w:hAnsi="Verdana" w:cs="Calibri"/>
                <w:sz w:val="18"/>
                <w:szCs w:val="18"/>
                <w:lang w:eastAsia="pl-PL"/>
              </w:rPr>
              <w:t>antyodblaskową</w:t>
            </w:r>
            <w:proofErr w:type="spellEnd"/>
            <w:r w:rsidRPr="003A644F">
              <w:rPr>
                <w:rFonts w:ascii="Verdana" w:eastAsia="Times New Roman" w:hAnsi="Verdana" w:cs="Calibri"/>
                <w:sz w:val="18"/>
                <w:szCs w:val="18"/>
                <w:lang w:eastAsia="pl-PL"/>
              </w:rPr>
              <w:t xml:space="preserve"> LED mi</w:t>
            </w:r>
            <w:r w:rsidRPr="003A644F">
              <w:rPr>
                <w:rFonts w:ascii="Verdana" w:eastAsia="Times New Roman" w:hAnsi="Verdana" w:cs="Calibri"/>
                <w:color w:val="000000"/>
                <w:sz w:val="18"/>
                <w:szCs w:val="18"/>
                <w:lang w:eastAsia="pl-PL"/>
              </w:rPr>
              <w:t xml:space="preserve">n 21,5”, </w:t>
            </w:r>
            <w:r w:rsidRPr="003A644F">
              <w:rPr>
                <w:rFonts w:ascii="Verdana" w:eastAsia="Times New Roman" w:hAnsi="Verdana" w:cs="Calibri"/>
                <w:sz w:val="18"/>
                <w:szCs w:val="18"/>
                <w:lang w:eastAsia="pl-PL"/>
              </w:rPr>
              <w:t>max 25" o parametrach:</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rozdzielczość min. 1920x1080 </w:t>
            </w:r>
            <w:proofErr w:type="spellStart"/>
            <w:r w:rsidRPr="003A644F">
              <w:rPr>
                <w:rFonts w:ascii="Verdana" w:eastAsia="Times New Roman" w:hAnsi="Verdana" w:cs="Calibri"/>
                <w:sz w:val="18"/>
                <w:szCs w:val="18"/>
                <w:lang w:eastAsia="pl-PL"/>
              </w:rPr>
              <w:t>Full</w:t>
            </w:r>
            <w:proofErr w:type="spellEnd"/>
            <w:r w:rsidRPr="003A644F">
              <w:rPr>
                <w:rFonts w:ascii="Verdana" w:eastAsia="Times New Roman" w:hAnsi="Verdana" w:cs="Calibri"/>
                <w:sz w:val="18"/>
                <w:szCs w:val="18"/>
                <w:lang w:eastAsia="pl-PL"/>
              </w:rPr>
              <w:t xml:space="preserve"> HD (16:9)</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684"/>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możliwość regulacji wysokości oraz kąta nachylenia - podstawka producenta komputera dedykowana dla oferowanego modelu, demontowana </w:t>
            </w:r>
            <w:proofErr w:type="spellStart"/>
            <w:r w:rsidRPr="003A644F">
              <w:rPr>
                <w:rFonts w:ascii="Verdana" w:eastAsia="Times New Roman" w:hAnsi="Verdana" w:cs="Calibri"/>
                <w:sz w:val="18"/>
                <w:szCs w:val="18"/>
                <w:lang w:eastAsia="pl-PL"/>
              </w:rPr>
              <w:t>beznarzędziowo</w:t>
            </w:r>
            <w:proofErr w:type="spellEnd"/>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 110W i sprawności min. 85%</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6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auto" w:fill="FFFFFF" w:themeFill="background1"/>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4073E4">
        <w:trPr>
          <w:gridAfter w:val="1"/>
          <w:wAfter w:w="72" w:type="dxa"/>
          <w:trHeight w:val="684"/>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w:t>
            </w:r>
            <w:r w:rsidR="00C70E5F" w:rsidRPr="003A644F">
              <w:rPr>
                <w:rFonts w:ascii="Verdana" w:eastAsia="Times New Roman" w:hAnsi="Verdana" w:cs="Calibri"/>
                <w:sz w:val="18"/>
                <w:szCs w:val="18"/>
                <w:lang w:eastAsia="pl-PL"/>
              </w:rPr>
              <w:t xml:space="preserve">niewymagający aktywacji za pomocą telefonu </w:t>
            </w:r>
            <w:r w:rsidR="00C70E5F">
              <w:rPr>
                <w:rFonts w:ascii="Verdana" w:eastAsia="Times New Roman" w:hAnsi="Verdana" w:cs="Calibri"/>
                <w:sz w:val="18"/>
                <w:szCs w:val="18"/>
                <w:lang w:eastAsia="pl-PL"/>
              </w:rPr>
              <w:t xml:space="preserve">do </w:t>
            </w:r>
            <w:r w:rsidR="00C70E5F" w:rsidRPr="003A644F">
              <w:rPr>
                <w:rFonts w:ascii="Verdana" w:eastAsia="Times New Roman" w:hAnsi="Verdana" w:cs="Calibri"/>
                <w:sz w:val="18"/>
                <w:szCs w:val="18"/>
                <w:lang w:eastAsia="pl-PL"/>
              </w:rPr>
              <w:t>firm</w:t>
            </w:r>
            <w:r w:rsidR="00C70E5F">
              <w:rPr>
                <w:rFonts w:ascii="Verdana" w:eastAsia="Times New Roman" w:hAnsi="Verdana" w:cs="Calibri"/>
                <w:sz w:val="18"/>
                <w:szCs w:val="18"/>
                <w:lang w:eastAsia="pl-PL"/>
              </w:rPr>
              <w:t>y</w:t>
            </w:r>
            <w:r w:rsidR="00C70E5F" w:rsidRPr="003A644F">
              <w:rPr>
                <w:rFonts w:ascii="Verdana" w:eastAsia="Times New Roman" w:hAnsi="Verdana" w:cs="Calibri"/>
                <w:sz w:val="18"/>
                <w:szCs w:val="18"/>
                <w:lang w:eastAsia="pl-PL"/>
              </w:rPr>
              <w:t xml:space="preserve"> Microsoft</w:t>
            </w:r>
            <w:r w:rsidRPr="003A644F">
              <w:rPr>
                <w:rFonts w:ascii="Verdana" w:eastAsia="Times New Roman" w:hAnsi="Verdana" w:cs="Calibri"/>
                <w:sz w:val="18"/>
                <w:szCs w:val="18"/>
                <w:lang w:eastAsia="pl-PL"/>
              </w:rPr>
              <w:t>) z licencją dla oprogramowania Windows 11 Professional PL 64 bit</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914"/>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Windows 11 Professional PL 64bit </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 i standardy</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Deklaracja zgodności CE</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86"/>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4073E4">
              <w:rPr>
                <w:rFonts w:ascii="Verdana" w:eastAsia="Times New Roman" w:hAnsi="Verdana" w:cs="Calibri"/>
                <w:b/>
                <w:bCs/>
                <w:sz w:val="18"/>
                <w:szCs w:val="18"/>
                <w:highlight w:val="yellow"/>
                <w:u w:val="single"/>
                <w:lang w:eastAsia="pl-PL"/>
              </w:rPr>
              <w:t>Uwaga!</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4073E4">
        <w:trPr>
          <w:gridAfter w:val="1"/>
          <w:wAfter w:w="72" w:type="dxa"/>
          <w:trHeight w:val="468"/>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4073E4">
        <w:trPr>
          <w:gridAfter w:val="1"/>
          <w:wAfter w:w="72" w:type="dxa"/>
          <w:trHeight w:val="684"/>
        </w:trPr>
        <w:tc>
          <w:tcPr>
            <w:tcW w:w="239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684"/>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1140"/>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1013"/>
        </w:trPr>
        <w:tc>
          <w:tcPr>
            <w:tcW w:w="239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1446"/>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2153"/>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Bezpieczeństwo</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4616"/>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703" w:type="dxa"/>
            <w:gridSpan w:val="2"/>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 - monitorowanie konfiguracji komponentów komputera - CPU, Pamięć, HDD wersja BIOS płyty głównej - zdalną konfigurację ustawień BIOS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 -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gridAfter w:val="1"/>
          <w:wAfter w:w="72" w:type="dxa"/>
          <w:trHeight w:val="543"/>
        </w:trPr>
        <w:tc>
          <w:tcPr>
            <w:tcW w:w="239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703" w:type="dxa"/>
            <w:gridSpan w:val="2"/>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3-letnia gwarancja producenta świadczona na miejscu u klienta w systemie NBD, w przypadku awarii dysku nośnik, który uległ awarii pozostaje u Zamawiającego. Firma serwisująca musi posiadać certyfikat ISO 9001:2008 na świadczenie usług serwisowych oraz posiadać autoryzację producenta urządzeń - dokumenty potwierdzające należy załączyć do oferty. Wymagane dołączenie do oferty oświadczenie Producenta potwierdzające, że serwis urządzeń będzie realizowany bezpośrednio przez producenta i/lub we współpracy z Autoryzowanym Partnerem Serwisowym Producenta. </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68"/>
        </w:trPr>
        <w:tc>
          <w:tcPr>
            <w:tcW w:w="2509" w:type="dxa"/>
            <w:gridSpan w:val="2"/>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lastRenderedPageBreak/>
              <w:t>Model 2 - komputer stacjonarny v1</w:t>
            </w:r>
          </w:p>
        </w:tc>
        <w:tc>
          <w:tcPr>
            <w:tcW w:w="7140" w:type="dxa"/>
            <w:gridSpan w:val="3"/>
            <w:tcBorders>
              <w:top w:val="single" w:sz="8" w:space="0" w:color="auto"/>
              <w:left w:val="nil"/>
              <w:bottom w:val="single" w:sz="8" w:space="0" w:color="auto"/>
              <w:right w:val="single" w:sz="8" w:space="0" w:color="auto"/>
            </w:tcBorders>
            <w:shd w:val="clear" w:color="000000" w:fill="F2F2F2"/>
            <w:vAlign w:val="center"/>
            <w:hideMark/>
          </w:tcPr>
          <w:p w:rsidR="00153E93" w:rsidRPr="0074193D"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r w:rsidRPr="00C4163D">
              <w:rPr>
                <w:b/>
                <w:bCs/>
              </w:rPr>
              <w:t> </w:t>
            </w:r>
            <w:r w:rsidRPr="0074193D">
              <w:rPr>
                <w:b/>
                <w:bCs/>
              </w:rPr>
              <w:t>…………………………………………………………… (Wypełnia Wykonawca zgodnie z zapisami w ofercie – Nazwa, Model, Producent)</w:t>
            </w:r>
          </w:p>
        </w:tc>
      </w:tr>
      <w:tr w:rsidR="00153E93" w:rsidRPr="003A644F" w:rsidTr="004073E4">
        <w:trPr>
          <w:trHeight w:val="468"/>
        </w:trPr>
        <w:tc>
          <w:tcPr>
            <w:tcW w:w="2509" w:type="dxa"/>
            <w:gridSpan w:val="2"/>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589"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51" w:type="dxa"/>
            <w:gridSpan w:val="2"/>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b/>
                <w:bCs/>
              </w:rPr>
            </w:pPr>
            <w:r w:rsidRPr="007E37EA">
              <w:rPr>
                <w:b/>
                <w:bCs/>
              </w:rPr>
              <w:t>WYPEŁNIA WYKONAWCA:</w:t>
            </w:r>
          </w:p>
          <w:p w:rsidR="00153E93" w:rsidRPr="007E37EA" w:rsidRDefault="00153E93" w:rsidP="00153E93">
            <w:pPr>
              <w:spacing w:after="0" w:line="240" w:lineRule="auto"/>
              <w:rPr>
                <w:b/>
                <w:bCs/>
              </w:rPr>
            </w:pPr>
            <w:r w:rsidRPr="007E37EA">
              <w:rPr>
                <w:b/>
                <w:bCs/>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b/>
                <w:bCs/>
              </w:rPr>
              <w:t>TAK/ NIE</w:t>
            </w:r>
          </w:p>
        </w:tc>
      </w:tr>
      <w:tr w:rsidR="00153E93" w:rsidRPr="003A644F" w:rsidTr="004073E4">
        <w:trPr>
          <w:trHeight w:val="2832"/>
        </w:trPr>
        <w:tc>
          <w:tcPr>
            <w:tcW w:w="2509" w:type="dxa"/>
            <w:gridSpan w:val="2"/>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4-rdzeniowy, osiągający w aktualnym teście </w:t>
            </w:r>
            <w:proofErr w:type="spellStart"/>
            <w:r w:rsidRPr="003A644F">
              <w:rPr>
                <w:rFonts w:ascii="Verdana" w:eastAsia="Times New Roman" w:hAnsi="Verdana" w:cs="Calibri"/>
                <w:color w:val="000000"/>
                <w:sz w:val="18"/>
                <w:szCs w:val="18"/>
                <w:lang w:eastAsia="pl-PL"/>
              </w:rPr>
              <w:t>PassMark</w:t>
            </w:r>
            <w:proofErr w:type="spellEnd"/>
            <w:r w:rsidRPr="003A644F">
              <w:rPr>
                <w:rFonts w:ascii="Verdana" w:eastAsia="Times New Roman" w:hAnsi="Verdana" w:cs="Calibri"/>
                <w:color w:val="000000"/>
                <w:sz w:val="18"/>
                <w:szCs w:val="18"/>
                <w:lang w:eastAsia="pl-PL"/>
              </w:rPr>
              <w:t xml:space="preserve"> CPU Mark określoną liczbę punktów X.</w:t>
            </w:r>
            <w:r w:rsidRPr="003A644F">
              <w:rPr>
                <w:rFonts w:ascii="Verdana" w:eastAsia="Times New Roman" w:hAnsi="Verdana" w:cs="Calibri"/>
                <w:color w:val="000000"/>
                <w:sz w:val="18"/>
                <w:szCs w:val="18"/>
                <w:lang w:eastAsia="pl-PL"/>
              </w:rPr>
              <w:br/>
              <w:t xml:space="preserve">Liczba X </w:t>
            </w:r>
            <w:r>
              <w:rPr>
                <w:rFonts w:ascii="Verdana" w:eastAsia="Times New Roman" w:hAnsi="Verdana" w:cs="Calibri"/>
                <w:color w:val="000000"/>
                <w:sz w:val="18"/>
                <w:szCs w:val="18"/>
                <w:lang w:eastAsia="pl-PL"/>
              </w:rPr>
              <w:t>będzie obliczana przez Zamawiają</w:t>
            </w:r>
            <w:r w:rsidRPr="003A644F">
              <w:rPr>
                <w:rFonts w:ascii="Verdana" w:eastAsia="Times New Roman" w:hAnsi="Verdana" w:cs="Calibri"/>
                <w:color w:val="000000"/>
                <w:sz w:val="18"/>
                <w:szCs w:val="18"/>
                <w:lang w:eastAsia="pl-PL"/>
              </w:rPr>
              <w:t>cego na etapie ogłaszania postępowania na umowę wykonawczą ze wzoru:</w:t>
            </w:r>
            <w:r w:rsidRPr="003A644F">
              <w:rPr>
                <w:rFonts w:ascii="Verdana" w:eastAsia="Times New Roman" w:hAnsi="Verdana" w:cs="Calibri"/>
                <w:color w:val="000000"/>
                <w:sz w:val="18"/>
                <w:szCs w:val="18"/>
                <w:lang w:eastAsia="pl-PL"/>
              </w:rPr>
              <w:br/>
              <w:t>X=17000+m*100</w:t>
            </w:r>
            <w:r w:rsidRPr="003A644F">
              <w:rPr>
                <w:rFonts w:ascii="Verdana" w:eastAsia="Times New Roman" w:hAnsi="Verdana" w:cs="Calibri"/>
                <w:color w:val="000000"/>
                <w:sz w:val="18"/>
                <w:szCs w:val="18"/>
                <w:lang w:eastAsia="pl-PL"/>
              </w:rPr>
              <w:br/>
              <w:t>gdzie:</w:t>
            </w:r>
            <w:r w:rsidRPr="003A644F">
              <w:rPr>
                <w:rFonts w:ascii="Verdana" w:eastAsia="Times New Roman" w:hAnsi="Verdana" w:cs="Calibri"/>
                <w:color w:val="000000"/>
                <w:sz w:val="18"/>
                <w:szCs w:val="18"/>
                <w:lang w:eastAsia="pl-PL"/>
              </w:rPr>
              <w:br/>
              <w:t>-X wy</w:t>
            </w:r>
            <w:r>
              <w:rPr>
                <w:rFonts w:ascii="Verdana" w:eastAsia="Times New Roman" w:hAnsi="Verdana" w:cs="Calibri"/>
                <w:color w:val="000000"/>
                <w:sz w:val="18"/>
                <w:szCs w:val="18"/>
                <w:lang w:eastAsia="pl-PL"/>
              </w:rPr>
              <w:t>liczona i podana przez Zamawiają</w:t>
            </w:r>
            <w:r w:rsidRPr="003A644F">
              <w:rPr>
                <w:rFonts w:ascii="Verdana" w:eastAsia="Times New Roman" w:hAnsi="Verdana" w:cs="Calibri"/>
                <w:color w:val="000000"/>
                <w:sz w:val="18"/>
                <w:szCs w:val="18"/>
                <w:lang w:eastAsia="pl-PL"/>
              </w:rPr>
              <w:t>cego liczba punktów na dzień ogłoszenia postępowania na umowę wykonawczą</w:t>
            </w:r>
            <w:r w:rsidRPr="003A644F">
              <w:rPr>
                <w:rFonts w:ascii="Verdana" w:eastAsia="Times New Roman" w:hAnsi="Verdana" w:cs="Calibri"/>
                <w:color w:val="000000"/>
                <w:sz w:val="18"/>
                <w:szCs w:val="18"/>
                <w:lang w:eastAsia="pl-PL"/>
              </w:rPr>
              <w:br/>
              <w:t>-m liczba pełnych miesięcy, jakie upłynęły od daty rozstrzygnięcia postępowania na umowę</w:t>
            </w:r>
            <w:r>
              <w:rPr>
                <w:rFonts w:ascii="Verdana" w:eastAsia="Times New Roman" w:hAnsi="Verdana" w:cs="Calibri"/>
                <w:color w:val="000000"/>
                <w:sz w:val="18"/>
                <w:szCs w:val="18"/>
                <w:lang w:eastAsia="pl-PL"/>
              </w:rPr>
              <w:t xml:space="preserve"> ramową do dnia ogłoszenia postę</w:t>
            </w:r>
            <w:r w:rsidRPr="003A644F">
              <w:rPr>
                <w:rFonts w:ascii="Verdana" w:eastAsia="Times New Roman" w:hAnsi="Verdana" w:cs="Calibri"/>
                <w:color w:val="000000"/>
                <w:sz w:val="18"/>
                <w:szCs w:val="18"/>
                <w:lang w:eastAsia="pl-PL"/>
              </w:rPr>
              <w:t>powania na umowę wykonawczą.</w:t>
            </w:r>
            <w:r w:rsidRPr="003A644F">
              <w:rPr>
                <w:rFonts w:ascii="Verdana" w:eastAsia="Times New Roman" w:hAnsi="Verdana" w:cs="Calibri"/>
                <w:color w:val="000000"/>
                <w:sz w:val="18"/>
                <w:szCs w:val="18"/>
                <w:lang w:eastAsia="pl-PL"/>
              </w:rPr>
              <w:br/>
              <w:t xml:space="preserve">Liczba X może się wahać od 17000 </w:t>
            </w:r>
            <w:proofErr w:type="spellStart"/>
            <w:r w:rsidRPr="003A644F">
              <w:rPr>
                <w:rFonts w:ascii="Verdana" w:eastAsia="Times New Roman" w:hAnsi="Verdana" w:cs="Calibri"/>
                <w:color w:val="000000"/>
                <w:sz w:val="18"/>
                <w:szCs w:val="18"/>
                <w:lang w:eastAsia="pl-PL"/>
              </w:rPr>
              <w:t>pkt</w:t>
            </w:r>
            <w:proofErr w:type="spellEnd"/>
            <w:r w:rsidRPr="003A644F">
              <w:rPr>
                <w:rFonts w:ascii="Verdana" w:eastAsia="Times New Roman" w:hAnsi="Verdana" w:cs="Calibri"/>
                <w:color w:val="000000"/>
                <w:sz w:val="18"/>
                <w:szCs w:val="18"/>
                <w:lang w:eastAsia="pl-PL"/>
              </w:rPr>
              <w:t xml:space="preserve"> do 20600 </w:t>
            </w:r>
            <w:proofErr w:type="spellStart"/>
            <w:r w:rsidRPr="003A644F">
              <w:rPr>
                <w:rFonts w:ascii="Verdana" w:eastAsia="Times New Roman" w:hAnsi="Verdana" w:cs="Calibri"/>
                <w:color w:val="000000"/>
                <w:sz w:val="18"/>
                <w:szCs w:val="18"/>
                <w:lang w:eastAsia="pl-PL"/>
              </w:rPr>
              <w:t>pkt</w:t>
            </w:r>
            <w:proofErr w:type="spellEnd"/>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4073E4">
        <w:trPr>
          <w:trHeight w:val="240"/>
        </w:trPr>
        <w:tc>
          <w:tcPr>
            <w:tcW w:w="2509" w:type="dxa"/>
            <w:gridSpan w:val="2"/>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4073E4">
        <w:trPr>
          <w:trHeight w:val="696"/>
        </w:trPr>
        <w:tc>
          <w:tcPr>
            <w:tcW w:w="2509" w:type="dxa"/>
            <w:gridSpan w:val="2"/>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single" w:sz="8" w:space="0" w:color="auto"/>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4073E4">
        <w:trPr>
          <w:trHeight w:val="468"/>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68"/>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Rodzaj pamięci RAM</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3200 </w:t>
            </w:r>
            <w:proofErr w:type="spellStart"/>
            <w:r w:rsidRPr="003A644F">
              <w:rPr>
                <w:rFonts w:ascii="Verdana" w:eastAsia="Times New Roman" w:hAnsi="Verdana" w:cs="Calibri"/>
                <w:sz w:val="18"/>
                <w:szCs w:val="18"/>
                <w:lang w:eastAsia="pl-PL"/>
              </w:rPr>
              <w:t>MHz</w:t>
            </w:r>
            <w:proofErr w:type="spellEnd"/>
            <w:r w:rsidRPr="003A644F">
              <w:rPr>
                <w:rFonts w:ascii="Verdana" w:eastAsia="Times New Roman" w:hAnsi="Verdana" w:cs="Calibri"/>
                <w:sz w:val="18"/>
                <w:szCs w:val="18"/>
                <w:lang w:eastAsia="pl-PL"/>
              </w:rPr>
              <w:t>, możliwość rozbudowy do min 64GB, minimum jeden slot wolny na dalszą rozbudowę</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Gniazda rozszerzeń</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1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 1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16</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złącza</w:t>
            </w: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Minimum:</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372"/>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6 x USB 3.0 (w tym minimum 2 szt. z przodu obudowy )</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x VGA</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x Display Port </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x RJ45</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 Audio Combo na przednim panelu obudowy</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68"/>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dysk twardy: </w:t>
            </w:r>
            <w:r w:rsidRPr="003A644F">
              <w:rPr>
                <w:rFonts w:ascii="Verdana" w:eastAsia="Times New Roman" w:hAnsi="Verdana" w:cs="Calibri"/>
                <w:sz w:val="18"/>
                <w:szCs w:val="18"/>
                <w:lang w:eastAsia="pl-PL"/>
              </w:rPr>
              <w:softHyphen/>
              <w:t xml:space="preserve"> dysk SSD min. 500GB z minimalnym odczytem/zapisem 2000/1500 MB/s</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dźwiękowa </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zintegrowana z płytą główną, zgodna z High </w:t>
            </w:r>
            <w:proofErr w:type="spellStart"/>
            <w:r w:rsidRPr="003A644F">
              <w:rPr>
                <w:rFonts w:ascii="Verdana" w:eastAsia="Times New Roman" w:hAnsi="Verdana" w:cs="Calibri"/>
                <w:sz w:val="18"/>
                <w:szCs w:val="18"/>
                <w:lang w:eastAsia="pl-PL"/>
              </w:rPr>
              <w:t>Definition</w:t>
            </w:r>
            <w:proofErr w:type="spellEnd"/>
            <w:r w:rsidRPr="003A644F">
              <w:rPr>
                <w:rFonts w:ascii="Verdana" w:eastAsia="Times New Roman" w:hAnsi="Verdana" w:cs="Calibri"/>
                <w:sz w:val="18"/>
                <w:szCs w:val="18"/>
                <w:lang w:eastAsia="pl-PL"/>
              </w:rPr>
              <w:t xml:space="preserve"> (HD) Audio</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zintegrowana karta graficzna zgodna ze standardem DIRECTX 12</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100/1000 Ethernet RJ 45 (zintegrowana)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Mysz </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Przewodowa </w:t>
            </w:r>
            <w:proofErr w:type="spellStart"/>
            <w:r w:rsidRPr="003A644F">
              <w:rPr>
                <w:rFonts w:ascii="Verdana" w:eastAsia="Times New Roman" w:hAnsi="Verdana" w:cs="Calibri"/>
                <w:sz w:val="18"/>
                <w:szCs w:val="18"/>
                <w:lang w:eastAsia="pl-PL"/>
              </w:rPr>
              <w:t>dwuprzyciskowa</w:t>
            </w:r>
            <w:proofErr w:type="spellEnd"/>
            <w:r w:rsidRPr="003A644F">
              <w:rPr>
                <w:rFonts w:ascii="Verdana" w:eastAsia="Times New Roman" w:hAnsi="Verdana" w:cs="Calibri"/>
                <w:sz w:val="18"/>
                <w:szCs w:val="18"/>
                <w:lang w:eastAsia="pl-PL"/>
              </w:rPr>
              <w:t xml:space="preserve"> mysz z rolką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52"/>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przewodowa USB w układzie polski programisty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696"/>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Obudowa typu Tower lub  </w:t>
            </w:r>
            <w:proofErr w:type="spellStart"/>
            <w:r w:rsidRPr="003A644F">
              <w:rPr>
                <w:rFonts w:ascii="Verdana" w:eastAsia="Times New Roman" w:hAnsi="Verdana" w:cs="Calibri"/>
                <w:color w:val="000000"/>
                <w:sz w:val="18"/>
                <w:szCs w:val="18"/>
                <w:lang w:eastAsia="pl-PL"/>
              </w:rPr>
              <w:t>Minitower</w:t>
            </w:r>
            <w:proofErr w:type="spellEnd"/>
            <w:r w:rsidRPr="003A644F">
              <w:rPr>
                <w:rFonts w:ascii="Verdana" w:eastAsia="Times New Roman" w:hAnsi="Verdana" w:cs="Calibri"/>
                <w:color w:val="000000"/>
                <w:sz w:val="18"/>
                <w:szCs w:val="18"/>
                <w:lang w:eastAsia="pl-PL"/>
              </w:rPr>
              <w:t xml:space="preserve"> lub SFF z możliwością pracy w poziomie jak i pionie. Możliwość </w:t>
            </w:r>
            <w:proofErr w:type="spellStart"/>
            <w:r w:rsidRPr="003A644F">
              <w:rPr>
                <w:rFonts w:ascii="Verdana" w:eastAsia="Times New Roman" w:hAnsi="Verdana" w:cs="Calibri"/>
                <w:color w:val="000000"/>
                <w:sz w:val="18"/>
                <w:szCs w:val="18"/>
                <w:lang w:eastAsia="pl-PL"/>
              </w:rPr>
              <w:t>beznarzędziowej</w:t>
            </w:r>
            <w:proofErr w:type="spellEnd"/>
            <w:r w:rsidRPr="003A644F">
              <w:rPr>
                <w:rFonts w:ascii="Verdana" w:eastAsia="Times New Roman" w:hAnsi="Verdana" w:cs="Calibri"/>
                <w:color w:val="000000"/>
                <w:sz w:val="18"/>
                <w:szCs w:val="18"/>
                <w:lang w:eastAsia="pl-PL"/>
              </w:rPr>
              <w:t xml:space="preserve"> obsługi obudowy. </w:t>
            </w:r>
            <w:r w:rsidRPr="003A644F">
              <w:rPr>
                <w:rFonts w:ascii="Verdana" w:eastAsia="Times New Roman" w:hAnsi="Verdana" w:cs="Calibri"/>
                <w:color w:val="000000"/>
                <w:sz w:val="18"/>
                <w:szCs w:val="18"/>
                <w:lang w:eastAsia="pl-PL"/>
              </w:rPr>
              <w:lastRenderedPageBreak/>
              <w:t>Otwory wentylacyjne umieszczone tylko w przednim i tylnym panelu obudowy.</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12DA0" w:rsidRPr="003A644F" w:rsidTr="004073E4">
        <w:trPr>
          <w:trHeight w:val="646"/>
        </w:trPr>
        <w:tc>
          <w:tcPr>
            <w:tcW w:w="2509" w:type="dxa"/>
            <w:gridSpan w:val="2"/>
            <w:tcBorders>
              <w:top w:val="nil"/>
              <w:left w:val="single" w:sz="8" w:space="0" w:color="auto"/>
              <w:bottom w:val="single" w:sz="8" w:space="0" w:color="000000"/>
              <w:right w:val="single" w:sz="8" w:space="0" w:color="auto"/>
            </w:tcBorders>
            <w:shd w:val="clear" w:color="000000" w:fill="F2F2F2"/>
            <w:vAlign w:val="center"/>
            <w:hideMark/>
          </w:tcPr>
          <w:p w:rsidR="00112DA0" w:rsidRPr="003A644F" w:rsidRDefault="00112DA0"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Zasilacz</w:t>
            </w:r>
          </w:p>
        </w:tc>
        <w:tc>
          <w:tcPr>
            <w:tcW w:w="4589" w:type="dxa"/>
            <w:tcBorders>
              <w:top w:val="nil"/>
              <w:left w:val="nil"/>
              <w:right w:val="single" w:sz="8" w:space="0" w:color="auto"/>
            </w:tcBorders>
            <w:shd w:val="clear" w:color="auto" w:fill="auto"/>
            <w:vAlign w:val="center"/>
            <w:hideMark/>
          </w:tcPr>
          <w:p w:rsidR="00112DA0" w:rsidRPr="003A644F" w:rsidRDefault="00112DA0"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Zasilacz o sprawności min. 80%</w:t>
            </w:r>
          </w:p>
        </w:tc>
        <w:tc>
          <w:tcPr>
            <w:tcW w:w="2551" w:type="dxa"/>
            <w:gridSpan w:val="2"/>
            <w:tcBorders>
              <w:top w:val="nil"/>
              <w:left w:val="nil"/>
              <w:right w:val="single" w:sz="8" w:space="0" w:color="auto"/>
            </w:tcBorders>
          </w:tcPr>
          <w:p w:rsidR="00112DA0" w:rsidRPr="003A644F" w:rsidRDefault="00112DA0" w:rsidP="00153E93">
            <w:pPr>
              <w:spacing w:after="0" w:line="240" w:lineRule="auto"/>
              <w:rPr>
                <w:rFonts w:ascii="Verdana" w:eastAsia="Times New Roman" w:hAnsi="Verdana" w:cs="Calibri"/>
                <w:color w:val="000000"/>
                <w:sz w:val="18"/>
                <w:szCs w:val="18"/>
                <w:lang w:eastAsia="pl-PL"/>
              </w:rPr>
            </w:pPr>
          </w:p>
        </w:tc>
      </w:tr>
      <w:tr w:rsidR="00153E93" w:rsidRPr="003A644F" w:rsidTr="004073E4">
        <w:trPr>
          <w:trHeight w:val="684"/>
        </w:trPr>
        <w:tc>
          <w:tcPr>
            <w:tcW w:w="2509" w:type="dxa"/>
            <w:gridSpan w:val="2"/>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589" w:type="dxa"/>
            <w:tcBorders>
              <w:top w:val="single" w:sz="8" w:space="0" w:color="auto"/>
              <w:left w:val="nil"/>
              <w:bottom w:val="nil"/>
              <w:right w:val="single" w:sz="8" w:space="0" w:color="auto"/>
            </w:tcBorders>
            <w:shd w:val="clear" w:color="auto" w:fill="auto"/>
            <w:vAlign w:val="center"/>
            <w:hideMark/>
          </w:tcPr>
          <w:p w:rsidR="00153E93" w:rsidRPr="003A644F" w:rsidRDefault="00153E93"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w:t>
            </w:r>
            <w:r w:rsidR="00C70E5F" w:rsidRPr="003A644F">
              <w:rPr>
                <w:rFonts w:ascii="Verdana" w:eastAsia="Times New Roman" w:hAnsi="Verdana" w:cs="Calibri"/>
                <w:sz w:val="18"/>
                <w:szCs w:val="18"/>
                <w:lang w:eastAsia="pl-PL"/>
              </w:rPr>
              <w:t xml:space="preserve">niewymagający aktywacji za pomocą telefonu </w:t>
            </w:r>
            <w:r w:rsidR="00C70E5F">
              <w:rPr>
                <w:rFonts w:ascii="Verdana" w:eastAsia="Times New Roman" w:hAnsi="Verdana" w:cs="Calibri"/>
                <w:sz w:val="18"/>
                <w:szCs w:val="18"/>
                <w:lang w:eastAsia="pl-PL"/>
              </w:rPr>
              <w:t xml:space="preserve">do </w:t>
            </w:r>
            <w:r w:rsidR="00C70E5F" w:rsidRPr="003A644F">
              <w:rPr>
                <w:rFonts w:ascii="Verdana" w:eastAsia="Times New Roman" w:hAnsi="Verdana" w:cs="Calibri"/>
                <w:sz w:val="18"/>
                <w:szCs w:val="18"/>
                <w:lang w:eastAsia="pl-PL"/>
              </w:rPr>
              <w:t>firm</w:t>
            </w:r>
            <w:r w:rsidR="00C70E5F">
              <w:rPr>
                <w:rFonts w:ascii="Verdana" w:eastAsia="Times New Roman" w:hAnsi="Verdana" w:cs="Calibri"/>
                <w:sz w:val="18"/>
                <w:szCs w:val="18"/>
                <w:lang w:eastAsia="pl-PL"/>
              </w:rPr>
              <w:t>y</w:t>
            </w:r>
            <w:r w:rsidR="00C70E5F" w:rsidRPr="003A644F">
              <w:rPr>
                <w:rFonts w:ascii="Verdana" w:eastAsia="Times New Roman" w:hAnsi="Verdana" w:cs="Calibri"/>
                <w:sz w:val="18"/>
                <w:szCs w:val="18"/>
                <w:lang w:eastAsia="pl-PL"/>
              </w:rPr>
              <w:t xml:space="preserve"> Microsoft</w:t>
            </w:r>
            <w:r w:rsidRPr="003A644F">
              <w:rPr>
                <w:rFonts w:ascii="Verdana" w:eastAsia="Times New Roman" w:hAnsi="Verdana" w:cs="Calibri"/>
                <w:sz w:val="18"/>
                <w:szCs w:val="18"/>
                <w:lang w:eastAsia="pl-PL"/>
              </w:rPr>
              <w:t>) z licencją dla oprogramowania Windows 11 Professional PL 64 bit</w:t>
            </w:r>
          </w:p>
        </w:tc>
        <w:tc>
          <w:tcPr>
            <w:tcW w:w="2551" w:type="dxa"/>
            <w:gridSpan w:val="2"/>
            <w:tcBorders>
              <w:top w:val="single" w:sz="8"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1212"/>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Windows 11 Professional PL 64bit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 i standardy</w:t>
            </w:r>
          </w:p>
        </w:tc>
        <w:tc>
          <w:tcPr>
            <w:tcW w:w="4589" w:type="dxa"/>
            <w:vMerge w:val="restart"/>
            <w:tcBorders>
              <w:top w:val="nil"/>
              <w:left w:val="single" w:sz="8" w:space="0" w:color="auto"/>
              <w:bottom w:val="nil"/>
              <w:right w:val="single" w:sz="8" w:space="0" w:color="auto"/>
            </w:tcBorders>
            <w:shd w:val="clear" w:color="auto" w:fill="auto"/>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Deklaracja zgodności CE </w:t>
            </w:r>
          </w:p>
        </w:tc>
        <w:tc>
          <w:tcPr>
            <w:tcW w:w="2551" w:type="dxa"/>
            <w:gridSpan w:val="2"/>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vMerge/>
            <w:tcBorders>
              <w:top w:val="nil"/>
              <w:left w:val="single" w:sz="8" w:space="0" w:color="auto"/>
              <w:bottom w:val="nil"/>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2551" w:type="dxa"/>
            <w:gridSpan w:val="2"/>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4073E4">
        <w:trPr>
          <w:trHeight w:val="76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single" w:sz="8" w:space="0" w:color="auto"/>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Na etapie składania ofert wykonawczych niezbędnym będzie dołączenie deklaracji zgodności CE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4073E4">
        <w:trPr>
          <w:trHeight w:val="684"/>
        </w:trPr>
        <w:tc>
          <w:tcPr>
            <w:tcW w:w="2509" w:type="dxa"/>
            <w:gridSpan w:val="2"/>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56"/>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40"/>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01"/>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51" w:type="dxa"/>
            <w:gridSpan w:val="2"/>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1161"/>
        </w:trPr>
        <w:tc>
          <w:tcPr>
            <w:tcW w:w="2509" w:type="dxa"/>
            <w:gridSpan w:val="2"/>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1718"/>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 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2243"/>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Bezpieczeństwo</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684"/>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 - monitorowanie konfiguracji komponentów komputera - CPU, Pamięć, HDD wersja BIOS płyty głównej - zdalną konfigurację ustawień BIOS -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 -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1251"/>
        </w:trPr>
        <w:tc>
          <w:tcPr>
            <w:tcW w:w="2509" w:type="dxa"/>
            <w:gridSpan w:val="2"/>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58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3-letnia gwarancja producenta świadczona na miejscu u klienta w systemie NBD, w przypadku awarii dysku nośnik, który uległ awarii pozostaje u Zamawiającego. Firma serwisująca musi posiadać certyfikat ISO 9001:2008 na świadczenie usług serwisowych oraz posiadać autoryzację producenta urządzeń - dokumenty potwierdzające należy załączyć do oferty. Wymagane dołączenie do oferty oświadczenie Producenta potwierdzające, że serwis urządzeń będzie realizowany bezpośrednio przez producenta i/lub we współpracy z Autoryzowanym Partnerem Serwisowym Producenta. </w:t>
            </w:r>
          </w:p>
        </w:tc>
        <w:tc>
          <w:tcPr>
            <w:tcW w:w="2551" w:type="dxa"/>
            <w:gridSpan w:val="2"/>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E2428B">
      <w:pPr>
        <w:spacing w:before="3720"/>
        <w:rPr>
          <w:rFonts w:ascii="Verdana" w:hAnsi="Verdana"/>
          <w:sz w:val="18"/>
          <w:szCs w:val="18"/>
        </w:rPr>
      </w:pPr>
    </w:p>
    <w:tbl>
      <w:tblPr>
        <w:tblW w:w="9649" w:type="dxa"/>
        <w:tblInd w:w="60" w:type="dxa"/>
        <w:tblLayout w:type="fixed"/>
        <w:tblCellMar>
          <w:left w:w="70" w:type="dxa"/>
          <w:right w:w="70" w:type="dxa"/>
        </w:tblCellMar>
        <w:tblLook w:val="04A0"/>
      </w:tblPr>
      <w:tblGrid>
        <w:gridCol w:w="2390"/>
        <w:gridCol w:w="4708"/>
        <w:gridCol w:w="2551"/>
      </w:tblGrid>
      <w:tr w:rsidR="00153E93" w:rsidRPr="003A644F" w:rsidTr="0050786F">
        <w:trPr>
          <w:trHeight w:val="468"/>
        </w:trPr>
        <w:tc>
          <w:tcPr>
            <w:tcW w:w="2390"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lastRenderedPageBreak/>
              <w:t>Model 3 - komputer stacjonarny v2</w:t>
            </w:r>
          </w:p>
        </w:tc>
        <w:tc>
          <w:tcPr>
            <w:tcW w:w="7259"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468"/>
        </w:trPr>
        <w:tc>
          <w:tcPr>
            <w:tcW w:w="2390"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708"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2928"/>
        </w:trPr>
        <w:tc>
          <w:tcPr>
            <w:tcW w:w="2390"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4-rdzeniowy, osiągający w aktualnym teście </w:t>
            </w:r>
            <w:proofErr w:type="spellStart"/>
            <w:r w:rsidRPr="003A644F">
              <w:rPr>
                <w:rFonts w:ascii="Verdana" w:eastAsia="Times New Roman" w:hAnsi="Verdana" w:cs="Calibri"/>
                <w:color w:val="000000"/>
                <w:sz w:val="18"/>
                <w:szCs w:val="18"/>
                <w:lang w:eastAsia="pl-PL"/>
              </w:rPr>
              <w:t>PassMark</w:t>
            </w:r>
            <w:proofErr w:type="spellEnd"/>
            <w:r w:rsidRPr="003A644F">
              <w:rPr>
                <w:rFonts w:ascii="Verdana" w:eastAsia="Times New Roman" w:hAnsi="Verdana" w:cs="Calibri"/>
                <w:color w:val="000000"/>
                <w:sz w:val="18"/>
                <w:szCs w:val="18"/>
                <w:lang w:eastAsia="pl-PL"/>
              </w:rPr>
              <w:t xml:space="preserve"> CPU Mark określoną liczbę punktów X.</w:t>
            </w:r>
            <w:r w:rsidRPr="003A644F">
              <w:rPr>
                <w:rFonts w:ascii="Verdana" w:eastAsia="Times New Roman" w:hAnsi="Verdana" w:cs="Calibri"/>
                <w:color w:val="000000"/>
                <w:sz w:val="18"/>
                <w:szCs w:val="18"/>
                <w:lang w:eastAsia="pl-PL"/>
              </w:rPr>
              <w:br/>
              <w:t xml:space="preserve">Liczba X </w:t>
            </w:r>
            <w:r w:rsidR="004073E4">
              <w:rPr>
                <w:rFonts w:ascii="Verdana" w:eastAsia="Times New Roman" w:hAnsi="Verdana" w:cs="Calibri"/>
                <w:color w:val="000000"/>
                <w:sz w:val="18"/>
                <w:szCs w:val="18"/>
                <w:lang w:eastAsia="pl-PL"/>
              </w:rPr>
              <w:t>będzie obliczana przez Zamawiają</w:t>
            </w:r>
            <w:r w:rsidRPr="003A644F">
              <w:rPr>
                <w:rFonts w:ascii="Verdana" w:eastAsia="Times New Roman" w:hAnsi="Verdana" w:cs="Calibri"/>
                <w:color w:val="000000"/>
                <w:sz w:val="18"/>
                <w:szCs w:val="18"/>
                <w:lang w:eastAsia="pl-PL"/>
              </w:rPr>
              <w:t>cego na etapie ogłaszania postępowania na umowę wykonawczą ze wzoru:</w:t>
            </w:r>
            <w:r w:rsidRPr="003A644F">
              <w:rPr>
                <w:rFonts w:ascii="Verdana" w:eastAsia="Times New Roman" w:hAnsi="Verdana" w:cs="Calibri"/>
                <w:color w:val="000000"/>
                <w:sz w:val="18"/>
                <w:szCs w:val="18"/>
                <w:lang w:eastAsia="pl-PL"/>
              </w:rPr>
              <w:br/>
              <w:t>X=17000+m*100</w:t>
            </w:r>
            <w:r w:rsidRPr="003A644F">
              <w:rPr>
                <w:rFonts w:ascii="Verdana" w:eastAsia="Times New Roman" w:hAnsi="Verdana" w:cs="Calibri"/>
                <w:color w:val="000000"/>
                <w:sz w:val="18"/>
                <w:szCs w:val="18"/>
                <w:lang w:eastAsia="pl-PL"/>
              </w:rPr>
              <w:br/>
              <w:t>gdzie:</w:t>
            </w:r>
            <w:r w:rsidRPr="003A644F">
              <w:rPr>
                <w:rFonts w:ascii="Verdana" w:eastAsia="Times New Roman" w:hAnsi="Verdana" w:cs="Calibri"/>
                <w:color w:val="000000"/>
                <w:sz w:val="18"/>
                <w:szCs w:val="18"/>
                <w:lang w:eastAsia="pl-PL"/>
              </w:rPr>
              <w:br/>
              <w:t>-X wy</w:t>
            </w:r>
            <w:r w:rsidR="004073E4">
              <w:rPr>
                <w:rFonts w:ascii="Verdana" w:eastAsia="Times New Roman" w:hAnsi="Verdana" w:cs="Calibri"/>
                <w:color w:val="000000"/>
                <w:sz w:val="18"/>
                <w:szCs w:val="18"/>
                <w:lang w:eastAsia="pl-PL"/>
              </w:rPr>
              <w:t>liczona i podana przez Zamawiają</w:t>
            </w:r>
            <w:r w:rsidRPr="003A644F">
              <w:rPr>
                <w:rFonts w:ascii="Verdana" w:eastAsia="Times New Roman" w:hAnsi="Verdana" w:cs="Calibri"/>
                <w:color w:val="000000"/>
                <w:sz w:val="18"/>
                <w:szCs w:val="18"/>
                <w:lang w:eastAsia="pl-PL"/>
              </w:rPr>
              <w:t>cego liczba punktów na dzień ogłoszenia postępowania na umowę wykonawczą</w:t>
            </w:r>
            <w:r w:rsidRPr="003A644F">
              <w:rPr>
                <w:rFonts w:ascii="Verdana" w:eastAsia="Times New Roman" w:hAnsi="Verdana" w:cs="Calibri"/>
                <w:color w:val="000000"/>
                <w:sz w:val="18"/>
                <w:szCs w:val="18"/>
                <w:lang w:eastAsia="pl-PL"/>
              </w:rPr>
              <w:br/>
              <w:t>-m liczba pełnych miesięcy, jakie upłynęły od daty rozstrzygnięcia postępowania na umowę</w:t>
            </w:r>
            <w:r w:rsidR="004073E4">
              <w:rPr>
                <w:rFonts w:ascii="Verdana" w:eastAsia="Times New Roman" w:hAnsi="Verdana" w:cs="Calibri"/>
                <w:color w:val="000000"/>
                <w:sz w:val="18"/>
                <w:szCs w:val="18"/>
                <w:lang w:eastAsia="pl-PL"/>
              </w:rPr>
              <w:t xml:space="preserve"> ramową do dnia ogłoszenia postę</w:t>
            </w:r>
            <w:r w:rsidRPr="003A644F">
              <w:rPr>
                <w:rFonts w:ascii="Verdana" w:eastAsia="Times New Roman" w:hAnsi="Verdana" w:cs="Calibri"/>
                <w:color w:val="000000"/>
                <w:sz w:val="18"/>
                <w:szCs w:val="18"/>
                <w:lang w:eastAsia="pl-PL"/>
              </w:rPr>
              <w:t>powania na umowę wykonawczą.</w:t>
            </w:r>
            <w:r w:rsidRPr="003A644F">
              <w:rPr>
                <w:rFonts w:ascii="Verdana" w:eastAsia="Times New Roman" w:hAnsi="Verdana" w:cs="Calibri"/>
                <w:color w:val="000000"/>
                <w:sz w:val="18"/>
                <w:szCs w:val="18"/>
                <w:lang w:eastAsia="pl-PL"/>
              </w:rPr>
              <w:br/>
              <w:t xml:space="preserve">Liczba X może się wahać od 17000 </w:t>
            </w:r>
            <w:proofErr w:type="spellStart"/>
            <w:r w:rsidRPr="003A644F">
              <w:rPr>
                <w:rFonts w:ascii="Verdana" w:eastAsia="Times New Roman" w:hAnsi="Verdana" w:cs="Calibri"/>
                <w:color w:val="000000"/>
                <w:sz w:val="18"/>
                <w:szCs w:val="18"/>
                <w:lang w:eastAsia="pl-PL"/>
              </w:rPr>
              <w:t>pkt</w:t>
            </w:r>
            <w:proofErr w:type="spellEnd"/>
            <w:r w:rsidRPr="003A644F">
              <w:rPr>
                <w:rFonts w:ascii="Verdana" w:eastAsia="Times New Roman" w:hAnsi="Verdana" w:cs="Calibri"/>
                <w:color w:val="000000"/>
                <w:sz w:val="18"/>
                <w:szCs w:val="18"/>
                <w:lang w:eastAsia="pl-PL"/>
              </w:rPr>
              <w:t xml:space="preserve"> do 20600 </w:t>
            </w:r>
            <w:proofErr w:type="spellStart"/>
            <w:r w:rsidRPr="003A644F">
              <w:rPr>
                <w:rFonts w:ascii="Verdana" w:eastAsia="Times New Roman" w:hAnsi="Verdana" w:cs="Calibri"/>
                <w:color w:val="000000"/>
                <w:sz w:val="18"/>
                <w:szCs w:val="18"/>
                <w:lang w:eastAsia="pl-PL"/>
              </w:rPr>
              <w:t>pkt</w:t>
            </w:r>
            <w:proofErr w:type="spellEnd"/>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390"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804"/>
        </w:trPr>
        <w:tc>
          <w:tcPr>
            <w:tcW w:w="2390"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single" w:sz="8" w:space="0" w:color="auto"/>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468"/>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Rodzaj pamięci RAM</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3200 </w:t>
            </w:r>
            <w:proofErr w:type="spellStart"/>
            <w:r w:rsidRPr="003A644F">
              <w:rPr>
                <w:rFonts w:ascii="Verdana" w:eastAsia="Times New Roman" w:hAnsi="Verdana" w:cs="Calibri"/>
                <w:sz w:val="18"/>
                <w:szCs w:val="18"/>
                <w:lang w:eastAsia="pl-PL"/>
              </w:rPr>
              <w:t>MHz</w:t>
            </w:r>
            <w:proofErr w:type="spellEnd"/>
            <w:r w:rsidRPr="003A644F">
              <w:rPr>
                <w:rFonts w:ascii="Verdana" w:eastAsia="Times New Roman" w:hAnsi="Verdana" w:cs="Calibri"/>
                <w:sz w:val="18"/>
                <w:szCs w:val="18"/>
                <w:lang w:eastAsia="pl-PL"/>
              </w:rPr>
              <w:t>, możliwość rozbudowy do min 64GB, minimum jeden slot wolny na dalszą rozbudowę</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Gniazda rozszerzeń</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1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 1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16</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złącza</w:t>
            </w: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Minimum:</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6 x USB 3.0 (w tym minimum 2 szt. z przodu obudowy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x USB 2.0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x Display Port lub 1xHDMI oraz 1x </w:t>
            </w:r>
            <w:proofErr w:type="spellStart"/>
            <w:r w:rsidRPr="003A644F">
              <w:rPr>
                <w:rFonts w:ascii="Verdana" w:eastAsia="Times New Roman" w:hAnsi="Verdana" w:cs="Calibri"/>
                <w:sz w:val="18"/>
                <w:szCs w:val="18"/>
                <w:lang w:eastAsia="pl-PL"/>
              </w:rPr>
              <w:t>Dysplay</w:t>
            </w:r>
            <w:proofErr w:type="spellEnd"/>
            <w:r w:rsidRPr="003A644F">
              <w:rPr>
                <w:rFonts w:ascii="Verdana" w:eastAsia="Times New Roman" w:hAnsi="Verdana" w:cs="Calibri"/>
                <w:sz w:val="18"/>
                <w:szCs w:val="18"/>
                <w:lang w:eastAsia="pl-PL"/>
              </w:rPr>
              <w:t xml:space="preserve"> Port</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x RJ45</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24"/>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dyski twarde: </w:t>
            </w:r>
            <w:r w:rsidRPr="003A644F">
              <w:rPr>
                <w:rFonts w:ascii="Verdana" w:eastAsia="Times New Roman" w:hAnsi="Verdana" w:cs="Calibri"/>
                <w:sz w:val="18"/>
                <w:szCs w:val="18"/>
                <w:lang w:eastAsia="pl-PL"/>
              </w:rPr>
              <w:softHyphen/>
              <w:t xml:space="preserve"> dysk SSD min. 500GB z minimalnym odczytem/zapisem 2000/1500 MB/s </w:t>
            </w:r>
            <w:r w:rsidRPr="003A644F">
              <w:rPr>
                <w:rFonts w:ascii="Verdana" w:eastAsia="Times New Roman" w:hAnsi="Verdana" w:cs="Calibri"/>
                <w:b/>
                <w:bCs/>
                <w:sz w:val="18"/>
                <w:szCs w:val="18"/>
                <w:lang w:eastAsia="pl-PL"/>
              </w:rPr>
              <w:softHyphen/>
              <w:t xml:space="preserve"> </w:t>
            </w:r>
            <w:r w:rsidRPr="003A644F">
              <w:rPr>
                <w:rFonts w:ascii="Verdana" w:eastAsia="Times New Roman" w:hAnsi="Verdana" w:cs="Calibri"/>
                <w:sz w:val="18"/>
                <w:szCs w:val="18"/>
                <w:lang w:eastAsia="pl-PL"/>
              </w:rPr>
              <w:t xml:space="preserve">dysk SATA min. 1TB 7200 </w:t>
            </w:r>
            <w:proofErr w:type="spellStart"/>
            <w:r w:rsidRPr="003A644F">
              <w:rPr>
                <w:rFonts w:ascii="Verdana" w:eastAsia="Times New Roman" w:hAnsi="Verdana" w:cs="Calibri"/>
                <w:sz w:val="18"/>
                <w:szCs w:val="18"/>
                <w:lang w:eastAsia="pl-PL"/>
              </w:rPr>
              <w:t>rpm</w:t>
            </w:r>
            <w:proofErr w:type="spellEnd"/>
            <w:r w:rsidRPr="003A644F">
              <w:rPr>
                <w:rFonts w:ascii="Verdana" w:eastAsia="Times New Roman" w:hAnsi="Verdana" w:cs="Calibri"/>
                <w:sz w:val="18"/>
                <w:szCs w:val="18"/>
                <w:lang w:eastAsia="pl-PL"/>
              </w:rPr>
              <w:br/>
              <w:t>System operacyjny zainstalowany na dysku SSD.</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dźwiękowa </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zintegrowana z płytą główną, zgodna z High </w:t>
            </w:r>
            <w:proofErr w:type="spellStart"/>
            <w:r w:rsidRPr="003A644F">
              <w:rPr>
                <w:rFonts w:ascii="Verdana" w:eastAsia="Times New Roman" w:hAnsi="Verdana" w:cs="Calibri"/>
                <w:sz w:val="18"/>
                <w:szCs w:val="18"/>
                <w:lang w:eastAsia="pl-PL"/>
              </w:rPr>
              <w:t>Definition</w:t>
            </w:r>
            <w:proofErr w:type="spellEnd"/>
            <w:r w:rsidRPr="003A644F">
              <w:rPr>
                <w:rFonts w:ascii="Verdana" w:eastAsia="Times New Roman" w:hAnsi="Verdana" w:cs="Calibri"/>
                <w:sz w:val="18"/>
                <w:szCs w:val="18"/>
                <w:lang w:eastAsia="pl-PL"/>
              </w:rPr>
              <w:t xml:space="preserve"> (HD) Audio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380"/>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Niezintegrowana karta graficzna spełniająca parametry: </w:t>
            </w:r>
            <w:r w:rsidRPr="003A644F">
              <w:rPr>
                <w:rFonts w:ascii="Verdana" w:eastAsia="Times New Roman" w:hAnsi="Verdana" w:cs="Calibri"/>
                <w:sz w:val="18"/>
                <w:szCs w:val="18"/>
                <w:lang w:eastAsia="pl-PL"/>
              </w:rPr>
              <w:softHyphen/>
              <w:t xml:space="preserve"> pamięć </w:t>
            </w:r>
            <w:proofErr w:type="spellStart"/>
            <w:r w:rsidRPr="003A644F">
              <w:rPr>
                <w:rFonts w:ascii="Verdana" w:eastAsia="Times New Roman" w:hAnsi="Verdana" w:cs="Calibri"/>
                <w:sz w:val="18"/>
                <w:szCs w:val="18"/>
                <w:lang w:eastAsia="pl-PL"/>
              </w:rPr>
              <w:t>własa</w:t>
            </w:r>
            <w:proofErr w:type="spellEnd"/>
            <w:r w:rsidRPr="003A644F">
              <w:rPr>
                <w:rFonts w:ascii="Verdana" w:eastAsia="Times New Roman" w:hAnsi="Verdana" w:cs="Calibri"/>
                <w:sz w:val="18"/>
                <w:szCs w:val="18"/>
                <w:lang w:eastAsia="pl-PL"/>
              </w:rPr>
              <w:t xml:space="preserve"> min. 4DB DDR5 </w:t>
            </w:r>
            <w:r w:rsidRPr="003A644F">
              <w:rPr>
                <w:rFonts w:ascii="Verdana" w:eastAsia="Times New Roman" w:hAnsi="Verdana" w:cs="Calibri"/>
                <w:sz w:val="18"/>
                <w:szCs w:val="18"/>
                <w:lang w:eastAsia="pl-PL"/>
              </w:rPr>
              <w:softHyphen/>
              <w:t xml:space="preserve"> szyna pamięci min. 128bit</w:t>
            </w:r>
            <w:r w:rsidRPr="003A644F">
              <w:rPr>
                <w:rFonts w:ascii="Verdana" w:eastAsia="Times New Roman" w:hAnsi="Verdana" w:cs="Calibri"/>
                <w:sz w:val="18"/>
                <w:szCs w:val="18"/>
                <w:lang w:eastAsia="pl-PL"/>
              </w:rPr>
              <w:br/>
              <w:t>Wyjścia:</w:t>
            </w:r>
            <w:r w:rsidRPr="003A644F">
              <w:rPr>
                <w:rFonts w:ascii="Verdana" w:eastAsia="Times New Roman" w:hAnsi="Verdana" w:cs="Calibri"/>
                <w:sz w:val="18"/>
                <w:szCs w:val="18"/>
                <w:lang w:eastAsia="pl-PL"/>
              </w:rPr>
              <w:br/>
              <w:t xml:space="preserve">2 x Display Port lub 1xHDMI oraz 1x </w:t>
            </w:r>
            <w:proofErr w:type="spellStart"/>
            <w:r w:rsidRPr="003A644F">
              <w:rPr>
                <w:rFonts w:ascii="Verdana" w:eastAsia="Times New Roman" w:hAnsi="Verdana" w:cs="Calibri"/>
                <w:sz w:val="18"/>
                <w:szCs w:val="18"/>
                <w:lang w:eastAsia="pl-PL"/>
              </w:rPr>
              <w:t>Dysplay</w:t>
            </w:r>
            <w:proofErr w:type="spellEnd"/>
            <w:r w:rsidRPr="003A644F">
              <w:rPr>
                <w:rFonts w:ascii="Verdana" w:eastAsia="Times New Roman" w:hAnsi="Verdana" w:cs="Calibri"/>
                <w:sz w:val="18"/>
                <w:szCs w:val="18"/>
                <w:lang w:eastAsia="pl-PL"/>
              </w:rPr>
              <w:t xml:space="preserve"> Port Obsługa </w:t>
            </w:r>
            <w:proofErr w:type="spellStart"/>
            <w:r w:rsidRPr="003A644F">
              <w:rPr>
                <w:rFonts w:ascii="Verdana" w:eastAsia="Times New Roman" w:hAnsi="Verdana" w:cs="Calibri"/>
                <w:sz w:val="18"/>
                <w:szCs w:val="18"/>
                <w:lang w:eastAsia="pl-PL"/>
              </w:rPr>
              <w:t>technologi</w:t>
            </w:r>
            <w:proofErr w:type="spellEnd"/>
            <w:r w:rsidRPr="003A644F">
              <w:rPr>
                <w:rFonts w:ascii="Verdana" w:eastAsia="Times New Roman" w:hAnsi="Verdana" w:cs="Calibri"/>
                <w:sz w:val="18"/>
                <w:szCs w:val="18"/>
                <w:lang w:eastAsia="pl-PL"/>
              </w:rPr>
              <w:t xml:space="preserve"> min </w:t>
            </w:r>
            <w:proofErr w:type="spellStart"/>
            <w:r w:rsidRPr="003A644F">
              <w:rPr>
                <w:rFonts w:ascii="Verdana" w:eastAsia="Times New Roman" w:hAnsi="Verdana" w:cs="Calibri"/>
                <w:sz w:val="18"/>
                <w:szCs w:val="18"/>
                <w:lang w:eastAsia="pl-PL"/>
              </w:rPr>
              <w:t>DirectX</w:t>
            </w:r>
            <w:proofErr w:type="spellEnd"/>
            <w:r w:rsidRPr="003A644F">
              <w:rPr>
                <w:rFonts w:ascii="Verdana" w:eastAsia="Times New Roman" w:hAnsi="Verdana" w:cs="Calibri"/>
                <w:sz w:val="18"/>
                <w:szCs w:val="18"/>
                <w:lang w:eastAsia="pl-PL"/>
              </w:rPr>
              <w:t xml:space="preserve"> 12, </w:t>
            </w:r>
            <w:proofErr w:type="spellStart"/>
            <w:r w:rsidRPr="003A644F">
              <w:rPr>
                <w:rFonts w:ascii="Verdana" w:eastAsia="Times New Roman" w:hAnsi="Verdana" w:cs="Calibri"/>
                <w:sz w:val="18"/>
                <w:szCs w:val="18"/>
                <w:lang w:eastAsia="pl-PL"/>
              </w:rPr>
              <w:t>OpenGL</w:t>
            </w:r>
            <w:proofErr w:type="spellEnd"/>
            <w:r w:rsidRPr="003A644F">
              <w:rPr>
                <w:rFonts w:ascii="Verdana" w:eastAsia="Times New Roman" w:hAnsi="Verdana" w:cs="Calibri"/>
                <w:sz w:val="18"/>
                <w:szCs w:val="18"/>
                <w:lang w:eastAsia="pl-PL"/>
              </w:rPr>
              <w:t xml:space="preserve"> 4.5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100/1000 Ethernet RJ 45 (zintegrowana)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 xml:space="preserve">Mysz </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Przewodowa </w:t>
            </w:r>
            <w:proofErr w:type="spellStart"/>
            <w:r w:rsidRPr="003A644F">
              <w:rPr>
                <w:rFonts w:ascii="Verdana" w:eastAsia="Times New Roman" w:hAnsi="Verdana" w:cs="Calibri"/>
                <w:sz w:val="18"/>
                <w:szCs w:val="18"/>
                <w:lang w:eastAsia="pl-PL"/>
              </w:rPr>
              <w:t>dwuprzyciskowa</w:t>
            </w:r>
            <w:proofErr w:type="spellEnd"/>
            <w:r w:rsidRPr="003A644F">
              <w:rPr>
                <w:rFonts w:ascii="Verdana" w:eastAsia="Times New Roman" w:hAnsi="Verdana" w:cs="Calibri"/>
                <w:sz w:val="18"/>
                <w:szCs w:val="18"/>
                <w:lang w:eastAsia="pl-PL"/>
              </w:rPr>
              <w:t xml:space="preserve"> mysz z rolką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przewodowa USB w układzie polski programisty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96"/>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typu Tower lub  </w:t>
            </w:r>
            <w:proofErr w:type="spellStart"/>
            <w:r w:rsidRPr="003A644F">
              <w:rPr>
                <w:rFonts w:ascii="Verdana" w:eastAsia="Times New Roman" w:hAnsi="Verdana" w:cs="Calibri"/>
                <w:sz w:val="18"/>
                <w:szCs w:val="18"/>
                <w:lang w:eastAsia="pl-PL"/>
              </w:rPr>
              <w:t>Minitower</w:t>
            </w:r>
            <w:proofErr w:type="spellEnd"/>
            <w:r w:rsidRPr="003A644F">
              <w:rPr>
                <w:rFonts w:ascii="Verdana" w:eastAsia="Times New Roman" w:hAnsi="Verdana" w:cs="Calibri"/>
                <w:sz w:val="18"/>
                <w:szCs w:val="18"/>
                <w:lang w:eastAsia="pl-PL"/>
              </w:rPr>
              <w:t xml:space="preserve"> lub SFF z możliwością pracy w poziomie jak i pionie. Możliwość </w:t>
            </w:r>
            <w:proofErr w:type="spellStart"/>
            <w:r w:rsidRPr="003A644F">
              <w:rPr>
                <w:rFonts w:ascii="Verdana" w:eastAsia="Times New Roman" w:hAnsi="Verdana" w:cs="Calibri"/>
                <w:sz w:val="18"/>
                <w:szCs w:val="18"/>
                <w:lang w:eastAsia="pl-PL"/>
              </w:rPr>
              <w:t>beznarzędziowej</w:t>
            </w:r>
            <w:proofErr w:type="spellEnd"/>
            <w:r w:rsidRPr="003A644F">
              <w:rPr>
                <w:rFonts w:ascii="Verdana" w:eastAsia="Times New Roman" w:hAnsi="Verdana" w:cs="Calibri"/>
                <w:sz w:val="18"/>
                <w:szCs w:val="18"/>
                <w:lang w:eastAsia="pl-PL"/>
              </w:rPr>
              <w:t xml:space="preserve"> obsługi obudowy. Otwory wentylacyjne umieszczone tylko w przednim i tylnym panelu obudowy.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12DA0" w:rsidRPr="003A644F" w:rsidTr="0050786F">
        <w:trPr>
          <w:trHeight w:val="426"/>
        </w:trPr>
        <w:tc>
          <w:tcPr>
            <w:tcW w:w="2390" w:type="dxa"/>
            <w:tcBorders>
              <w:top w:val="nil"/>
              <w:left w:val="single" w:sz="8" w:space="0" w:color="auto"/>
              <w:right w:val="single" w:sz="8" w:space="0" w:color="auto"/>
            </w:tcBorders>
            <w:shd w:val="clear" w:color="000000" w:fill="F2F2F2"/>
            <w:vAlign w:val="center"/>
            <w:hideMark/>
          </w:tcPr>
          <w:p w:rsidR="00112DA0" w:rsidRPr="003A644F" w:rsidRDefault="00112DA0"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w:t>
            </w:r>
          </w:p>
          <w:p w:rsidR="00112DA0" w:rsidRPr="003A644F" w:rsidRDefault="00112DA0" w:rsidP="00153E93">
            <w:pPr>
              <w:spacing w:after="0" w:line="240" w:lineRule="auto"/>
              <w:rPr>
                <w:rFonts w:ascii="Verdana" w:eastAsia="Times New Roman" w:hAnsi="Verdana" w:cs="Calibri"/>
                <w:sz w:val="18"/>
                <w:szCs w:val="18"/>
                <w:lang w:eastAsia="pl-PL"/>
              </w:rPr>
            </w:pPr>
          </w:p>
        </w:tc>
        <w:tc>
          <w:tcPr>
            <w:tcW w:w="4708" w:type="dxa"/>
            <w:tcBorders>
              <w:top w:val="nil"/>
              <w:left w:val="nil"/>
              <w:right w:val="single" w:sz="8" w:space="0" w:color="auto"/>
            </w:tcBorders>
            <w:shd w:val="clear" w:color="auto" w:fill="auto"/>
            <w:vAlign w:val="center"/>
            <w:hideMark/>
          </w:tcPr>
          <w:p w:rsidR="00112DA0" w:rsidRPr="003A644F" w:rsidRDefault="00112DA0"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sprawności min. 80%</w:t>
            </w:r>
          </w:p>
        </w:tc>
        <w:tc>
          <w:tcPr>
            <w:tcW w:w="2551" w:type="dxa"/>
            <w:tcBorders>
              <w:top w:val="nil"/>
              <w:left w:val="nil"/>
              <w:right w:val="single" w:sz="8" w:space="0" w:color="auto"/>
            </w:tcBorders>
          </w:tcPr>
          <w:p w:rsidR="00112DA0" w:rsidRPr="003A644F" w:rsidRDefault="00112DA0" w:rsidP="00153E93">
            <w:pPr>
              <w:spacing w:after="0" w:line="240" w:lineRule="auto"/>
              <w:rPr>
                <w:rFonts w:ascii="Verdana" w:eastAsia="Times New Roman" w:hAnsi="Verdana" w:cs="Calibri"/>
                <w:sz w:val="18"/>
                <w:szCs w:val="18"/>
                <w:lang w:eastAsia="pl-PL"/>
              </w:rPr>
            </w:pPr>
          </w:p>
        </w:tc>
      </w:tr>
      <w:tr w:rsidR="00153E93" w:rsidRPr="003A644F" w:rsidTr="0050786F">
        <w:trPr>
          <w:trHeight w:val="684"/>
        </w:trPr>
        <w:tc>
          <w:tcPr>
            <w:tcW w:w="2390"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708" w:type="dxa"/>
            <w:tcBorders>
              <w:top w:val="single" w:sz="8" w:space="0" w:color="auto"/>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(niewymagający aktywacji za pomocą telefonu lub Internetu w firmie Microsoft) z licencją dla oprogramowania Windows 11 Professional PL 64 bit</w:t>
            </w:r>
          </w:p>
        </w:tc>
        <w:tc>
          <w:tcPr>
            <w:tcW w:w="2551" w:type="dxa"/>
            <w:tcBorders>
              <w:top w:val="single" w:sz="8"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21"/>
        </w:trPr>
        <w:tc>
          <w:tcPr>
            <w:tcW w:w="2390"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Windows 11 Professional PL 64bit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 i standardy</w:t>
            </w:r>
          </w:p>
        </w:tc>
        <w:tc>
          <w:tcPr>
            <w:tcW w:w="4708" w:type="dxa"/>
            <w:tcBorders>
              <w:top w:val="nil"/>
              <w:left w:val="single" w:sz="8" w:space="0" w:color="auto"/>
              <w:bottom w:val="nil"/>
              <w:right w:val="single" w:sz="8" w:space="0" w:color="auto"/>
            </w:tcBorders>
            <w:shd w:val="clear" w:color="auto" w:fill="auto"/>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Deklaracja zgodności CE </w:t>
            </w:r>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739"/>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single" w:sz="8" w:space="0" w:color="auto"/>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Na etapie składania ofert wykonawczych niezbędnym będzie dołączenie deklaracji zgodności CE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684"/>
        </w:trPr>
        <w:tc>
          <w:tcPr>
            <w:tcW w:w="2390"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56"/>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140"/>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85"/>
        </w:trPr>
        <w:tc>
          <w:tcPr>
            <w:tcW w:w="2390"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448"/>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 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818"/>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Bezpieczeństwo</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6"/>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 monitorowanie konfiguracji komponentów komputera - CPU, Pamięć, HDD wersja BIOS płyty głównej - zdalną konfigurację ustawień BIOS</w:t>
            </w:r>
            <w:r w:rsidRPr="003A644F">
              <w:rPr>
                <w:rFonts w:ascii="Verdana" w:eastAsia="Times New Roman" w:hAnsi="Verdana" w:cs="Calibri"/>
                <w:sz w:val="18"/>
                <w:szCs w:val="18"/>
                <w:lang w:eastAsia="pl-PL"/>
              </w:rPr>
              <w:br/>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 xml:space="preserve">-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105"/>
        </w:trPr>
        <w:tc>
          <w:tcPr>
            <w:tcW w:w="2390"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708"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3-letnia gwarancja producenta świadczona na miejscu u klienta w systemie NBD, w przypadku awarii dysku nośnik, który uległ awarii pozostaje u Zamawiającego. Firma serwisująca musi posiadać certyfikat ISO 9001:2008 na świadczenie usług serwisowych oraz posiadać autoryzację producenta urządzeń - dokumenty potwierdzające należy załączyć do oferty. Wymagane dołączenie do oferty oświadczenie Producenta potwierdzające, że serwis urządzeń będzie realizowany bezpośrednio przez producenta i/lub we współpracy z Autoryzowanym Partnerem Serwisowym Producenta.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E2428B">
      <w:pPr>
        <w:spacing w:before="3720"/>
        <w:rPr>
          <w:rFonts w:ascii="Verdana" w:hAnsi="Verdana"/>
          <w:sz w:val="18"/>
          <w:szCs w:val="18"/>
        </w:rPr>
      </w:pPr>
    </w:p>
    <w:tbl>
      <w:tblPr>
        <w:tblW w:w="9649" w:type="dxa"/>
        <w:tblInd w:w="60" w:type="dxa"/>
        <w:tblCellMar>
          <w:left w:w="70" w:type="dxa"/>
          <w:right w:w="70" w:type="dxa"/>
        </w:tblCellMar>
        <w:tblLook w:val="04A0"/>
      </w:tblPr>
      <w:tblGrid>
        <w:gridCol w:w="2436"/>
        <w:gridCol w:w="4662"/>
        <w:gridCol w:w="2551"/>
      </w:tblGrid>
      <w:tr w:rsidR="00153E93" w:rsidRPr="003A644F" w:rsidTr="0050786F">
        <w:trPr>
          <w:trHeight w:val="468"/>
        </w:trPr>
        <w:tc>
          <w:tcPr>
            <w:tcW w:w="2436"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lastRenderedPageBreak/>
              <w:t>Model 4 - stacja robocza</w:t>
            </w:r>
          </w:p>
        </w:tc>
        <w:tc>
          <w:tcPr>
            <w:tcW w:w="7213"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468"/>
        </w:trPr>
        <w:tc>
          <w:tcPr>
            <w:tcW w:w="2436"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662"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2736"/>
        </w:trPr>
        <w:tc>
          <w:tcPr>
            <w:tcW w:w="2436"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6-rdzeniowy,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 xml:space="preserve">Liczba X </w:t>
            </w:r>
            <w:r w:rsidR="004073E4">
              <w:rPr>
                <w:rFonts w:ascii="Verdana" w:eastAsia="Times New Roman" w:hAnsi="Verdana" w:cs="Calibri"/>
                <w:sz w:val="18"/>
                <w:szCs w:val="18"/>
                <w:lang w:eastAsia="pl-PL"/>
              </w:rPr>
              <w:t>będzie obliczana przez Zamawiają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X=30000+m*250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w:t>
            </w:r>
            <w:r w:rsidR="004073E4">
              <w:rPr>
                <w:rFonts w:ascii="Verdana" w:eastAsia="Times New Roman" w:hAnsi="Verdana" w:cs="Calibri"/>
                <w:sz w:val="18"/>
                <w:szCs w:val="18"/>
                <w:lang w:eastAsia="pl-PL"/>
              </w:rPr>
              <w:t>liczona i podana przez Zamawiają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 ramową do dnia ogłoszenia postępowania na umowę wykonawczą.</w:t>
            </w:r>
            <w:r w:rsidRPr="003A644F">
              <w:rPr>
                <w:rFonts w:ascii="Verdana" w:eastAsia="Times New Roman" w:hAnsi="Verdana" w:cs="Calibri"/>
                <w:sz w:val="18"/>
                <w:szCs w:val="18"/>
                <w:lang w:eastAsia="pl-PL"/>
              </w:rPr>
              <w:br/>
              <w:t xml:space="preserve">Liczba X może się wahać od 30000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39000 </w:t>
            </w:r>
            <w:proofErr w:type="spellStart"/>
            <w:r w:rsidRPr="003A644F">
              <w:rPr>
                <w:rFonts w:ascii="Verdana" w:eastAsia="Times New Roman" w:hAnsi="Verdana" w:cs="Calibri"/>
                <w:sz w:val="18"/>
                <w:szCs w:val="18"/>
                <w:lang w:eastAsia="pl-PL"/>
              </w:rPr>
              <w:t>pkt</w:t>
            </w:r>
            <w:proofErr w:type="spellEnd"/>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3A644F">
              <w:rPr>
                <w:rFonts w:ascii="Verdana" w:eastAsia="Times New Roman" w:hAnsi="Verdana" w:cs="Calibri"/>
                <w:b/>
                <w:bCs/>
                <w:sz w:val="18"/>
                <w:szCs w:val="18"/>
                <w:u w:val="single"/>
                <w:lang w:eastAsia="pl-PL"/>
              </w:rPr>
              <w:t>Uwaga!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900"/>
        </w:trPr>
        <w:tc>
          <w:tcPr>
            <w:tcW w:w="2436"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single" w:sz="8" w:space="0" w:color="auto"/>
              <w:right w:val="single" w:sz="8" w:space="0" w:color="auto"/>
            </w:tcBorders>
            <w:shd w:val="clear" w:color="auto"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Chipset płyty głównej</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Rekomendowany przez producenta procesora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96"/>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Płyta główna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Producenta komputera, z niezmazywaną informacją w BIOS zawierającą nazwę oraz numer seryjny komputera, z wbudowanym sprzętowym kontrolerem dysków obsługującym RAID 0, 1, 5</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64GB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Rodzaj pamięci RAM</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C70E5F"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w:t>
            </w:r>
            <w:r w:rsidRPr="000A7AFE">
              <w:rPr>
                <w:rFonts w:ascii="Verdana" w:eastAsia="Times New Roman" w:hAnsi="Verdana" w:cs="Calibri"/>
                <w:sz w:val="18"/>
                <w:szCs w:val="18"/>
                <w:lang w:eastAsia="pl-PL"/>
              </w:rPr>
              <w:t>4400</w:t>
            </w:r>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MHz</w:t>
            </w:r>
            <w:proofErr w:type="spellEnd"/>
            <w:r w:rsidRPr="003A644F">
              <w:rPr>
                <w:rFonts w:ascii="Verdana" w:eastAsia="Times New Roman" w:hAnsi="Verdana" w:cs="Calibri"/>
                <w:sz w:val="18"/>
                <w:szCs w:val="18"/>
                <w:lang w:eastAsia="pl-PL"/>
              </w:rPr>
              <w:t>, z funkcją EEC, możliwość rozbudowy do min. 128GB</w:t>
            </w:r>
            <w:r w:rsidR="00153E93" w:rsidRPr="003A644F">
              <w:rPr>
                <w:rFonts w:ascii="Verdana" w:eastAsia="Times New Roman" w:hAnsi="Verdana" w:cs="Calibri"/>
                <w:sz w:val="18"/>
                <w:szCs w:val="18"/>
                <w:lang w:eastAsia="pl-PL"/>
              </w:rPr>
              <w:t>,</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Gniazda rozszerzeń</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1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16 , 2 x </w:t>
            </w:r>
            <w:proofErr w:type="spellStart"/>
            <w:r w:rsidRPr="003A644F">
              <w:rPr>
                <w:rFonts w:ascii="Verdana" w:eastAsia="Times New Roman" w:hAnsi="Verdana" w:cs="Calibri"/>
                <w:sz w:val="18"/>
                <w:szCs w:val="18"/>
                <w:lang w:eastAsia="pl-PL"/>
              </w:rPr>
              <w:t>PCI-Express</w:t>
            </w:r>
            <w:proofErr w:type="spellEnd"/>
            <w:r w:rsidRPr="003A644F">
              <w:rPr>
                <w:rFonts w:ascii="Verdana" w:eastAsia="Times New Roman" w:hAnsi="Verdana" w:cs="Calibri"/>
                <w:sz w:val="18"/>
                <w:szCs w:val="18"/>
                <w:lang w:eastAsia="pl-PL"/>
              </w:rPr>
              <w:t xml:space="preserve"> x 1</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złącza</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Minimum: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8x USB 3 (w tym minimum 4 USB z przodu obudowy, minimum 1 USB C),</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1x RJ45</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24"/>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 dyski twarde:</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dysk SSD min. 1TB z minimalnym odczytem/zapisem 2000/1500 MB/s</w:t>
            </w:r>
            <w:r w:rsidRPr="003A644F">
              <w:rPr>
                <w:rFonts w:ascii="Verdana" w:eastAsia="Times New Roman" w:hAnsi="Verdana" w:cs="Calibri"/>
                <w:sz w:val="18"/>
                <w:szCs w:val="18"/>
                <w:lang w:eastAsia="pl-PL"/>
              </w:rPr>
              <w:br/>
            </w:r>
            <w:r w:rsidRPr="003A644F">
              <w:rPr>
                <w:rFonts w:ascii="Verdana" w:eastAsia="Times New Roman" w:hAnsi="Verdana" w:cs="Calibri"/>
                <w:b/>
                <w:bCs/>
                <w:sz w:val="18"/>
                <w:szCs w:val="18"/>
                <w:lang w:eastAsia="pl-PL"/>
              </w:rPr>
              <w:softHyphen/>
              <w:t xml:space="preserve"> </w:t>
            </w:r>
            <w:r w:rsidRPr="003A644F">
              <w:rPr>
                <w:rFonts w:ascii="Verdana" w:eastAsia="Times New Roman" w:hAnsi="Verdana" w:cs="Calibri"/>
                <w:sz w:val="18"/>
                <w:szCs w:val="18"/>
                <w:lang w:eastAsia="pl-PL"/>
              </w:rPr>
              <w:t xml:space="preserve">dysk SATA min. 2TB 7200 </w:t>
            </w:r>
            <w:proofErr w:type="spellStart"/>
            <w:r w:rsidRPr="003A644F">
              <w:rPr>
                <w:rFonts w:ascii="Verdana" w:eastAsia="Times New Roman" w:hAnsi="Verdana" w:cs="Calibri"/>
                <w:sz w:val="18"/>
                <w:szCs w:val="18"/>
                <w:lang w:eastAsia="pl-PL"/>
              </w:rPr>
              <w:t>rpm</w:t>
            </w:r>
            <w:proofErr w:type="spellEnd"/>
            <w:r w:rsidRPr="003A644F">
              <w:rPr>
                <w:rFonts w:ascii="Verdana" w:eastAsia="Times New Roman" w:hAnsi="Verdana" w:cs="Calibri"/>
                <w:sz w:val="18"/>
                <w:szCs w:val="18"/>
                <w:lang w:eastAsia="pl-PL"/>
              </w:rPr>
              <w:br/>
              <w:t>System operacyjny zainstalowany na dysku SSD.</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dźwiękowa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zintegrowana z płytą główną, zgodna z High </w:t>
            </w:r>
            <w:proofErr w:type="spellStart"/>
            <w:r w:rsidRPr="003A644F">
              <w:rPr>
                <w:rFonts w:ascii="Verdana" w:eastAsia="Times New Roman" w:hAnsi="Verdana" w:cs="Calibri"/>
                <w:sz w:val="18"/>
                <w:szCs w:val="18"/>
                <w:lang w:eastAsia="pl-PL"/>
              </w:rPr>
              <w:t>Definition</w:t>
            </w:r>
            <w:proofErr w:type="spellEnd"/>
            <w:r w:rsidRPr="003A644F">
              <w:rPr>
                <w:rFonts w:ascii="Verdana" w:eastAsia="Times New Roman" w:hAnsi="Verdana" w:cs="Calibri"/>
                <w:sz w:val="18"/>
                <w:szCs w:val="18"/>
                <w:lang w:eastAsia="pl-PL"/>
              </w:rPr>
              <w:t xml:space="preserve"> Audio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836"/>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Karta graficzna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Niezintegrowana karta graficzna spełniająca parametry:</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pamięć </w:t>
            </w:r>
            <w:proofErr w:type="spellStart"/>
            <w:r w:rsidRPr="003A644F">
              <w:rPr>
                <w:rFonts w:ascii="Verdana" w:eastAsia="Times New Roman" w:hAnsi="Verdana" w:cs="Calibri"/>
                <w:sz w:val="18"/>
                <w:szCs w:val="18"/>
                <w:lang w:eastAsia="pl-PL"/>
              </w:rPr>
              <w:t>własa</w:t>
            </w:r>
            <w:proofErr w:type="spellEnd"/>
            <w:r w:rsidRPr="003A644F">
              <w:rPr>
                <w:rFonts w:ascii="Verdana" w:eastAsia="Times New Roman" w:hAnsi="Verdana" w:cs="Calibri"/>
                <w:sz w:val="18"/>
                <w:szCs w:val="18"/>
                <w:lang w:eastAsia="pl-PL"/>
              </w:rPr>
              <w:t xml:space="preserve"> min. 16GB DDR5</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szyna pamięci min. 256 bit</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przepustowość pamięci 240GB/s</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br/>
              <w:t>Wyjścia:</w:t>
            </w:r>
            <w:r w:rsidRPr="003A644F">
              <w:rPr>
                <w:rFonts w:ascii="Verdana" w:eastAsia="Times New Roman" w:hAnsi="Verdana" w:cs="Calibri"/>
                <w:sz w:val="18"/>
                <w:szCs w:val="18"/>
                <w:lang w:eastAsia="pl-PL"/>
              </w:rPr>
              <w:br/>
            </w:r>
            <w:r w:rsidRPr="003A644F">
              <w:rPr>
                <w:rFonts w:ascii="Verdana" w:eastAsia="Times New Roman" w:hAnsi="Verdana" w:cs="Calibri"/>
                <w:sz w:val="18"/>
                <w:szCs w:val="18"/>
                <w:lang w:eastAsia="pl-PL"/>
              </w:rPr>
              <w:softHyphen/>
              <w:t xml:space="preserve"> 4 x Display Port (dopuszcza się zastosowanie przejściówki)</w:t>
            </w:r>
            <w:r w:rsidRPr="003A644F">
              <w:rPr>
                <w:rFonts w:ascii="Verdana" w:eastAsia="Times New Roman" w:hAnsi="Verdana" w:cs="Calibri"/>
                <w:sz w:val="18"/>
                <w:szCs w:val="18"/>
                <w:lang w:eastAsia="pl-PL"/>
              </w:rPr>
              <w:br/>
              <w:t xml:space="preserve">Obsługa </w:t>
            </w:r>
            <w:proofErr w:type="spellStart"/>
            <w:r w:rsidRPr="003A644F">
              <w:rPr>
                <w:rFonts w:ascii="Verdana" w:eastAsia="Times New Roman" w:hAnsi="Verdana" w:cs="Calibri"/>
                <w:sz w:val="18"/>
                <w:szCs w:val="18"/>
                <w:lang w:eastAsia="pl-PL"/>
              </w:rPr>
              <w:t>technologi</w:t>
            </w:r>
            <w:proofErr w:type="spellEnd"/>
            <w:r w:rsidRPr="003A644F">
              <w:rPr>
                <w:rFonts w:ascii="Verdana" w:eastAsia="Times New Roman" w:hAnsi="Verdana" w:cs="Calibri"/>
                <w:sz w:val="18"/>
                <w:szCs w:val="18"/>
                <w:lang w:eastAsia="pl-PL"/>
              </w:rPr>
              <w:t xml:space="preserve"> min </w:t>
            </w:r>
            <w:proofErr w:type="spellStart"/>
            <w:r w:rsidRPr="003A644F">
              <w:rPr>
                <w:rFonts w:ascii="Verdana" w:eastAsia="Times New Roman" w:hAnsi="Verdana" w:cs="Calibri"/>
                <w:sz w:val="18"/>
                <w:szCs w:val="18"/>
                <w:lang w:eastAsia="pl-PL"/>
              </w:rPr>
              <w:t>DirectX</w:t>
            </w:r>
            <w:proofErr w:type="spellEnd"/>
            <w:r w:rsidRPr="003A644F">
              <w:rPr>
                <w:rFonts w:ascii="Verdana" w:eastAsia="Times New Roman" w:hAnsi="Verdana" w:cs="Calibri"/>
                <w:sz w:val="18"/>
                <w:szCs w:val="18"/>
                <w:lang w:eastAsia="pl-PL"/>
              </w:rPr>
              <w:t xml:space="preserve"> 12, </w:t>
            </w:r>
            <w:proofErr w:type="spellStart"/>
            <w:r w:rsidRPr="003A644F">
              <w:rPr>
                <w:rFonts w:ascii="Verdana" w:eastAsia="Times New Roman" w:hAnsi="Verdana" w:cs="Calibri"/>
                <w:sz w:val="18"/>
                <w:szCs w:val="18"/>
                <w:lang w:eastAsia="pl-PL"/>
              </w:rPr>
              <w:t>Shader</w:t>
            </w:r>
            <w:proofErr w:type="spellEnd"/>
            <w:r w:rsidRPr="003A644F">
              <w:rPr>
                <w:rFonts w:ascii="Verdana" w:eastAsia="Times New Roman" w:hAnsi="Verdana" w:cs="Calibri"/>
                <w:sz w:val="18"/>
                <w:szCs w:val="18"/>
                <w:lang w:eastAsia="pl-PL"/>
              </w:rPr>
              <w:t xml:space="preserve"> Model 6.6</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sieciowa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100/1000 Ethernet RJ 45 (zintegrowana)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Mysz</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Przewodowa USB, </w:t>
            </w:r>
            <w:proofErr w:type="spellStart"/>
            <w:r w:rsidRPr="003A644F">
              <w:rPr>
                <w:rFonts w:ascii="Verdana" w:eastAsia="Times New Roman" w:hAnsi="Verdana" w:cs="Calibri"/>
                <w:sz w:val="18"/>
                <w:szCs w:val="18"/>
                <w:lang w:eastAsia="pl-PL"/>
              </w:rPr>
              <w:t>dwuprzyciskowa</w:t>
            </w:r>
            <w:proofErr w:type="spellEnd"/>
            <w:r w:rsidRPr="003A644F">
              <w:rPr>
                <w:rFonts w:ascii="Verdana" w:eastAsia="Times New Roman" w:hAnsi="Verdana" w:cs="Calibri"/>
                <w:sz w:val="18"/>
                <w:szCs w:val="18"/>
                <w:lang w:eastAsia="pl-PL"/>
              </w:rPr>
              <w:t xml:space="preserve"> z rolką</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Klawiatura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przewodowa USB w układzie polski programisty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
        </w:trPr>
        <w:tc>
          <w:tcPr>
            <w:tcW w:w="2436"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Obudowa</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typu Tower lub </w:t>
            </w:r>
            <w:proofErr w:type="spellStart"/>
            <w:r w:rsidRPr="003A644F">
              <w:rPr>
                <w:rFonts w:ascii="Verdana" w:eastAsia="Times New Roman" w:hAnsi="Verdana" w:cs="Calibri"/>
                <w:sz w:val="18"/>
                <w:szCs w:val="18"/>
                <w:lang w:eastAsia="pl-PL"/>
              </w:rPr>
              <w:t>Minitower</w:t>
            </w:r>
            <w:proofErr w:type="spellEnd"/>
            <w:r w:rsidRPr="003A644F">
              <w:rPr>
                <w:rFonts w:ascii="Verdana" w:eastAsia="Times New Roman" w:hAnsi="Verdana" w:cs="Calibri"/>
                <w:sz w:val="18"/>
                <w:szCs w:val="18"/>
                <w:lang w:eastAsia="pl-PL"/>
              </w:rPr>
              <w:t xml:space="preserve">. Możliwość </w:t>
            </w:r>
            <w:proofErr w:type="spellStart"/>
            <w:r w:rsidRPr="003A644F">
              <w:rPr>
                <w:rFonts w:ascii="Verdana" w:eastAsia="Times New Roman" w:hAnsi="Verdana" w:cs="Calibri"/>
                <w:sz w:val="18"/>
                <w:szCs w:val="18"/>
                <w:lang w:eastAsia="pl-PL"/>
              </w:rPr>
              <w:t>beznarzędziowej</w:t>
            </w:r>
            <w:proofErr w:type="spellEnd"/>
            <w:r w:rsidRPr="003A644F">
              <w:rPr>
                <w:rFonts w:ascii="Verdana" w:eastAsia="Times New Roman" w:hAnsi="Verdana" w:cs="Calibri"/>
                <w:sz w:val="18"/>
                <w:szCs w:val="18"/>
                <w:lang w:eastAsia="pl-PL"/>
              </w:rPr>
              <w:t xml:space="preserve"> obsługi obudowy.</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84"/>
        </w:trPr>
        <w:tc>
          <w:tcPr>
            <w:tcW w:w="2436" w:type="dxa"/>
            <w:tcBorders>
              <w:top w:val="single" w:sz="8" w:space="0" w:color="auto"/>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w:t>
            </w:r>
          </w:p>
        </w:tc>
        <w:tc>
          <w:tcPr>
            <w:tcW w:w="4662" w:type="dxa"/>
            <w:tcBorders>
              <w:top w:val="single" w:sz="8" w:space="0" w:color="auto"/>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Minimum 500W   umożliwiający bezproblemową pracę komputera przy pełnym wyposażeniu w dodatkowe urządzenia wpięte poprzez porty i sloty rozszerzeń, o sprawności minimum 90% </w:t>
            </w:r>
          </w:p>
        </w:tc>
        <w:tc>
          <w:tcPr>
            <w:tcW w:w="2551" w:type="dxa"/>
            <w:tcBorders>
              <w:top w:val="single" w:sz="8"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6"/>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4662" w:type="dxa"/>
            <w:tcBorders>
              <w:top w:val="nil"/>
              <w:left w:val="nil"/>
              <w:bottom w:val="single" w:sz="8" w:space="0" w:color="auto"/>
              <w:right w:val="single" w:sz="8" w:space="0" w:color="auto"/>
            </w:tcBorders>
            <w:shd w:val="clear" w:color="auto" w:fill="FFFFFF" w:themeFill="background1"/>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684"/>
        </w:trPr>
        <w:tc>
          <w:tcPr>
            <w:tcW w:w="2436"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w:t>
            </w:r>
            <w:r w:rsidR="00C70E5F" w:rsidRPr="003A644F">
              <w:rPr>
                <w:rFonts w:ascii="Verdana" w:eastAsia="Times New Roman" w:hAnsi="Verdana" w:cs="Calibri"/>
                <w:sz w:val="18"/>
                <w:szCs w:val="18"/>
                <w:lang w:eastAsia="pl-PL"/>
              </w:rPr>
              <w:t xml:space="preserve">niewymagający aktywacji za pomocą telefonu </w:t>
            </w:r>
            <w:r w:rsidR="00C70E5F">
              <w:rPr>
                <w:rFonts w:ascii="Verdana" w:eastAsia="Times New Roman" w:hAnsi="Verdana" w:cs="Calibri"/>
                <w:sz w:val="18"/>
                <w:szCs w:val="18"/>
                <w:lang w:eastAsia="pl-PL"/>
              </w:rPr>
              <w:t xml:space="preserve">do </w:t>
            </w:r>
            <w:r w:rsidR="00C70E5F" w:rsidRPr="003A644F">
              <w:rPr>
                <w:rFonts w:ascii="Verdana" w:eastAsia="Times New Roman" w:hAnsi="Verdana" w:cs="Calibri"/>
                <w:sz w:val="18"/>
                <w:szCs w:val="18"/>
                <w:lang w:eastAsia="pl-PL"/>
              </w:rPr>
              <w:t>firm</w:t>
            </w:r>
            <w:r w:rsidR="00C70E5F">
              <w:rPr>
                <w:rFonts w:ascii="Verdana" w:eastAsia="Times New Roman" w:hAnsi="Verdana" w:cs="Calibri"/>
                <w:sz w:val="18"/>
                <w:szCs w:val="18"/>
                <w:lang w:eastAsia="pl-PL"/>
              </w:rPr>
              <w:t>y</w:t>
            </w:r>
            <w:r w:rsidR="00C70E5F" w:rsidRPr="003A644F">
              <w:rPr>
                <w:rFonts w:ascii="Verdana" w:eastAsia="Times New Roman" w:hAnsi="Verdana" w:cs="Calibri"/>
                <w:sz w:val="18"/>
                <w:szCs w:val="18"/>
                <w:lang w:eastAsia="pl-PL"/>
              </w:rPr>
              <w:t xml:space="preserve"> Microsoft</w:t>
            </w:r>
            <w:r w:rsidRPr="003A644F">
              <w:rPr>
                <w:rFonts w:ascii="Verdana" w:eastAsia="Times New Roman" w:hAnsi="Verdana" w:cs="Calibri"/>
                <w:sz w:val="18"/>
                <w:szCs w:val="18"/>
                <w:lang w:eastAsia="pl-PL"/>
              </w:rPr>
              <w:t>) z licencją dla oprogramowania Windows 11 Professional PL 64 bit</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96"/>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Windows 11 Professional PL 64bit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Deklaracja zgodności CE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288"/>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49389D" w:rsidRDefault="00153E93" w:rsidP="00153E93">
            <w:pPr>
              <w:spacing w:after="0" w:line="240" w:lineRule="auto"/>
              <w:rPr>
                <w:rFonts w:ascii="Verdana" w:eastAsia="Times New Roman" w:hAnsi="Verdana" w:cs="Calibri"/>
                <w:b/>
                <w:bCs/>
                <w:sz w:val="18"/>
                <w:szCs w:val="18"/>
                <w:highlight w:val="yellow"/>
                <w:u w:val="single"/>
                <w:lang w:eastAsia="pl-PL"/>
              </w:rPr>
            </w:pPr>
            <w:r w:rsidRPr="0049389D">
              <w:rPr>
                <w:rFonts w:ascii="Verdana" w:eastAsia="Times New Roman" w:hAnsi="Verdana" w:cs="Calibri"/>
                <w:b/>
                <w:bCs/>
                <w:sz w:val="18"/>
                <w:szCs w:val="18"/>
                <w:highlight w:val="yellow"/>
                <w:u w:val="single"/>
                <w:lang w:eastAsia="pl-PL"/>
              </w:rPr>
              <w:t>Uwaga!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831"/>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single" w:sz="8" w:space="0" w:color="auto"/>
              <w:right w:val="single" w:sz="8" w:space="0" w:color="auto"/>
            </w:tcBorders>
            <w:shd w:val="clear" w:color="auto" w:fill="auto"/>
            <w:vAlign w:val="center"/>
            <w:hideMark/>
          </w:tcPr>
          <w:p w:rsidR="00153E93" w:rsidRPr="0049389D" w:rsidRDefault="00153E93" w:rsidP="00153E93">
            <w:pPr>
              <w:spacing w:after="0" w:line="240" w:lineRule="auto"/>
              <w:rPr>
                <w:rFonts w:ascii="Verdana" w:eastAsia="Times New Roman" w:hAnsi="Verdana" w:cs="Calibri"/>
                <w:b/>
                <w:bCs/>
                <w:sz w:val="18"/>
                <w:szCs w:val="18"/>
                <w:highlight w:val="yellow"/>
                <w:lang w:eastAsia="pl-PL"/>
              </w:rPr>
            </w:pPr>
            <w:r w:rsidRPr="0049389D">
              <w:rPr>
                <w:rFonts w:ascii="Verdana" w:eastAsia="Times New Roman" w:hAnsi="Verdana" w:cs="Calibri"/>
                <w:b/>
                <w:bCs/>
                <w:sz w:val="18"/>
                <w:szCs w:val="18"/>
                <w:highlight w:val="yellow"/>
                <w:lang w:eastAsia="pl-PL"/>
              </w:rPr>
              <w:t>Na etapie składania ofert wykonawczych niezbędnym będzie dołączenie deklaracji zgodności CE</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684"/>
        </w:trPr>
        <w:tc>
          <w:tcPr>
            <w:tcW w:w="2436"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84"/>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 udzielonej gwarancji.</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140"/>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826"/>
        </w:trPr>
        <w:tc>
          <w:tcPr>
            <w:tcW w:w="2436"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519"/>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 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965"/>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Bezpieczeństwo</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928"/>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 monitorowanie konfiguracji komponentów komputera - CPU, Pamięć, HDD wersja BIOS płyty głównej</w:t>
            </w:r>
            <w:r w:rsidRPr="003A644F">
              <w:rPr>
                <w:rFonts w:ascii="Verdana" w:eastAsia="Times New Roman" w:hAnsi="Verdana" w:cs="Calibri"/>
                <w:sz w:val="18"/>
                <w:szCs w:val="18"/>
                <w:lang w:eastAsia="pl-PL"/>
              </w:rPr>
              <w:br/>
              <w:t>- zdalną konfigurację ustawień BIOS</w:t>
            </w:r>
            <w:r w:rsidRPr="003A644F">
              <w:rPr>
                <w:rFonts w:ascii="Verdana" w:eastAsia="Times New Roman" w:hAnsi="Verdana" w:cs="Calibri"/>
                <w:sz w:val="18"/>
                <w:szCs w:val="18"/>
                <w:lang w:eastAsia="pl-PL"/>
              </w:rPr>
              <w:br/>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 xml:space="preserve">-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826"/>
        </w:trPr>
        <w:tc>
          <w:tcPr>
            <w:tcW w:w="2436"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662"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3-letnia gwarancja producenta świadczona na miejscu u klienta w systemie NBD, w przypadku awarii dysku nośnik, który uległ awarii pozostaje u Zamawiającego.</w:t>
            </w:r>
            <w:r w:rsidRPr="003A644F">
              <w:rPr>
                <w:rFonts w:ascii="Verdana" w:eastAsia="Times New Roman" w:hAnsi="Verdana" w:cs="Calibri"/>
                <w:sz w:val="18"/>
                <w:szCs w:val="18"/>
                <w:lang w:eastAsia="pl-PL"/>
              </w:rPr>
              <w:br/>
              <w:t>Firma serwisująca musi posiadać certyfikat ISO 9001:2008 na świadczenie usług serwisowych oraz posiadać autoryzację producenta urządzeń - dokumenty potwierdzające należy załączyć do oferty.</w:t>
            </w:r>
            <w:r w:rsidRPr="003A644F">
              <w:rPr>
                <w:rFonts w:ascii="Verdana" w:eastAsia="Times New Roman" w:hAnsi="Verdana" w:cs="Calibri"/>
                <w:sz w:val="18"/>
                <w:szCs w:val="18"/>
                <w:lang w:eastAsia="pl-PL"/>
              </w:rPr>
              <w:br/>
              <w:t xml:space="preserve">Wymagane dołączenie do oferty oświadczenie Producenta potwierdzające, że serwis urządzeń będzie realizowany bezpośrednio przez producenta i/lub we współpracy z Autoryzowanym Partnerem Serwisowym Producenta.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153E93">
      <w:pPr>
        <w:rPr>
          <w:rFonts w:ascii="Verdana" w:hAnsi="Verdana"/>
          <w:sz w:val="18"/>
          <w:szCs w:val="18"/>
        </w:rPr>
      </w:pPr>
    </w:p>
    <w:tbl>
      <w:tblPr>
        <w:tblW w:w="9649" w:type="dxa"/>
        <w:tblInd w:w="60" w:type="dxa"/>
        <w:tblLayout w:type="fixed"/>
        <w:tblCellMar>
          <w:left w:w="70" w:type="dxa"/>
          <w:right w:w="70" w:type="dxa"/>
        </w:tblCellMar>
        <w:tblLook w:val="04A0"/>
      </w:tblPr>
      <w:tblGrid>
        <w:gridCol w:w="2529"/>
        <w:gridCol w:w="4569"/>
        <w:gridCol w:w="2551"/>
      </w:tblGrid>
      <w:tr w:rsidR="00153E93" w:rsidRPr="003A644F" w:rsidTr="0050786F">
        <w:trPr>
          <w:trHeight w:val="514"/>
        </w:trPr>
        <w:tc>
          <w:tcPr>
            <w:tcW w:w="2529" w:type="dxa"/>
            <w:tcBorders>
              <w:top w:val="single" w:sz="8" w:space="0" w:color="auto"/>
              <w:left w:val="single" w:sz="8" w:space="0" w:color="auto"/>
              <w:bottom w:val="single" w:sz="8" w:space="0" w:color="auto"/>
              <w:right w:val="single" w:sz="8" w:space="0" w:color="auto"/>
            </w:tcBorders>
            <w:shd w:val="pct12" w:color="000000" w:fill="D9D9D9"/>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lastRenderedPageBreak/>
              <w:t>Model 8 - terminal</w:t>
            </w:r>
          </w:p>
        </w:tc>
        <w:tc>
          <w:tcPr>
            <w:tcW w:w="7120" w:type="dxa"/>
            <w:gridSpan w:val="2"/>
            <w:tcBorders>
              <w:top w:val="single" w:sz="8" w:space="0" w:color="auto"/>
              <w:left w:val="nil"/>
              <w:bottom w:val="single" w:sz="8" w:space="0" w:color="auto"/>
              <w:right w:val="single" w:sz="8" w:space="0" w:color="auto"/>
            </w:tcBorders>
            <w:shd w:val="pct12" w:color="000000" w:fill="D9D9D9"/>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468"/>
        </w:trPr>
        <w:tc>
          <w:tcPr>
            <w:tcW w:w="2529"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parametr charakteryzujący </w:t>
            </w:r>
          </w:p>
        </w:tc>
        <w:tc>
          <w:tcPr>
            <w:tcW w:w="4569"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wymagana wartość </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252"/>
        </w:trPr>
        <w:tc>
          <w:tcPr>
            <w:tcW w:w="2529"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Typ rozwiązania</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Cienki klient ( </w:t>
            </w:r>
            <w:proofErr w:type="spellStart"/>
            <w:r w:rsidRPr="003A644F">
              <w:rPr>
                <w:rFonts w:ascii="Verdana" w:eastAsia="Times New Roman" w:hAnsi="Verdana" w:cs="Calibri"/>
                <w:sz w:val="18"/>
                <w:szCs w:val="18"/>
                <w:lang w:eastAsia="pl-PL"/>
              </w:rPr>
              <w:t>Thin</w:t>
            </w:r>
            <w:proofErr w:type="spellEnd"/>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client</w:t>
            </w:r>
            <w:proofErr w:type="spellEnd"/>
            <w:r w:rsidRPr="003A644F">
              <w:rPr>
                <w:rFonts w:ascii="Verdana" w:eastAsia="Times New Roman" w:hAnsi="Verdana" w:cs="Calibri"/>
                <w:sz w:val="18"/>
                <w:szCs w:val="18"/>
                <w:lang w:eastAsia="pl-PL"/>
              </w:rPr>
              <w:t>)</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System operacyjny</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Windows 10 </w:t>
            </w:r>
            <w:proofErr w:type="spellStart"/>
            <w:r w:rsidRPr="003A644F">
              <w:rPr>
                <w:rFonts w:ascii="Verdana" w:eastAsia="Times New Roman" w:hAnsi="Verdana" w:cs="Calibri"/>
                <w:sz w:val="18"/>
                <w:szCs w:val="18"/>
                <w:lang w:eastAsia="pl-PL"/>
              </w:rPr>
              <w:t>loT</w:t>
            </w:r>
            <w:proofErr w:type="spellEnd"/>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Enteprise</w:t>
            </w:r>
            <w:proofErr w:type="spellEnd"/>
            <w:r w:rsidRPr="003A644F">
              <w:rPr>
                <w:rFonts w:ascii="Verdana" w:eastAsia="Times New Roman" w:hAnsi="Verdana" w:cs="Calibri"/>
                <w:sz w:val="18"/>
                <w:szCs w:val="18"/>
                <w:lang w:eastAsia="pl-PL"/>
              </w:rPr>
              <w:t xml:space="preserve"> for </w:t>
            </w:r>
            <w:proofErr w:type="spellStart"/>
            <w:r w:rsidRPr="003A644F">
              <w:rPr>
                <w:rFonts w:ascii="Verdana" w:eastAsia="Times New Roman" w:hAnsi="Verdana" w:cs="Calibri"/>
                <w:sz w:val="18"/>
                <w:szCs w:val="18"/>
                <w:lang w:eastAsia="pl-PL"/>
              </w:rPr>
              <w:t>Thin</w:t>
            </w:r>
            <w:proofErr w:type="spellEnd"/>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Clients</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Procesor</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Dwurdzeniowy procesor o częstotliwości taktowania min 1,9 </w:t>
            </w:r>
            <w:proofErr w:type="spellStart"/>
            <w:r w:rsidRPr="003A644F">
              <w:rPr>
                <w:rFonts w:ascii="Verdana" w:eastAsia="Times New Roman" w:hAnsi="Verdana" w:cs="Calibri"/>
                <w:sz w:val="18"/>
                <w:szCs w:val="18"/>
                <w:lang w:eastAsia="pl-PL"/>
              </w:rPr>
              <w:t>GHz</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Pamięć FLASH</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32 GB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Pamięć RAM</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4 GB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68"/>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Karta graficzna</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Układ graficzny zintegrowany z procesorem obsługujący rozdzielczość min. 1920x1200</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Karta sieciowa</w:t>
            </w:r>
          </w:p>
        </w:tc>
        <w:tc>
          <w:tcPr>
            <w:tcW w:w="456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100/1000</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val="restart"/>
            <w:tcBorders>
              <w:top w:val="nil"/>
              <w:left w:val="single" w:sz="8" w:space="0" w:color="auto"/>
              <w:bottom w:val="single" w:sz="8" w:space="0" w:color="000000"/>
              <w:right w:val="nil"/>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Obsługiwane protokoły</w:t>
            </w:r>
          </w:p>
        </w:tc>
        <w:tc>
          <w:tcPr>
            <w:tcW w:w="4569" w:type="dxa"/>
            <w:tcBorders>
              <w:top w:val="single" w:sz="8" w:space="0" w:color="auto"/>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w:t>
            </w:r>
            <w:proofErr w:type="spellStart"/>
            <w:r w:rsidRPr="003A644F">
              <w:rPr>
                <w:rFonts w:ascii="Verdana" w:eastAsia="Times New Roman" w:hAnsi="Verdana" w:cs="Calibri"/>
                <w:sz w:val="18"/>
                <w:szCs w:val="18"/>
                <w:lang w:eastAsia="pl-PL"/>
              </w:rPr>
              <w:t>Citrix</w:t>
            </w:r>
            <w:proofErr w:type="spellEnd"/>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Receiver</w:t>
            </w:r>
            <w:proofErr w:type="spellEnd"/>
          </w:p>
        </w:tc>
        <w:tc>
          <w:tcPr>
            <w:tcW w:w="2551" w:type="dxa"/>
            <w:tcBorders>
              <w:top w:val="single" w:sz="8" w:space="0" w:color="auto"/>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tcBorders>
              <w:top w:val="nil"/>
              <w:left w:val="single" w:sz="8" w:space="0" w:color="auto"/>
              <w:bottom w:val="single" w:sz="8" w:space="0" w:color="000000"/>
              <w:right w:val="nil"/>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RDP</w:t>
            </w:r>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78"/>
        </w:trPr>
        <w:tc>
          <w:tcPr>
            <w:tcW w:w="2529" w:type="dxa"/>
            <w:vMerge/>
            <w:tcBorders>
              <w:top w:val="nil"/>
              <w:left w:val="single" w:sz="8" w:space="0" w:color="auto"/>
              <w:bottom w:val="single" w:sz="8" w:space="0" w:color="000000"/>
              <w:right w:val="nil"/>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single" w:sz="8" w:space="0" w:color="auto"/>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w:t>
            </w:r>
            <w:proofErr w:type="spellStart"/>
            <w:r w:rsidRPr="003A644F">
              <w:rPr>
                <w:rFonts w:ascii="Verdana" w:eastAsia="Times New Roman" w:hAnsi="Verdana" w:cs="Calibri"/>
                <w:sz w:val="18"/>
                <w:szCs w:val="18"/>
                <w:lang w:eastAsia="pl-PL"/>
              </w:rPr>
              <w:t>VMware</w:t>
            </w:r>
            <w:proofErr w:type="spellEnd"/>
            <w:r w:rsidRPr="003A644F">
              <w:rPr>
                <w:rFonts w:ascii="Verdana" w:eastAsia="Times New Roman" w:hAnsi="Verdana" w:cs="Calibri"/>
                <w:sz w:val="18"/>
                <w:szCs w:val="18"/>
                <w:lang w:eastAsia="pl-PL"/>
              </w:rPr>
              <w:t xml:space="preserve"> Horizon </w:t>
            </w:r>
            <w:proofErr w:type="spellStart"/>
            <w:r w:rsidRPr="003A644F">
              <w:rPr>
                <w:rFonts w:ascii="Verdana" w:eastAsia="Times New Roman" w:hAnsi="Verdana" w:cs="Calibri"/>
                <w:sz w:val="18"/>
                <w:szCs w:val="18"/>
                <w:lang w:eastAsia="pl-PL"/>
              </w:rPr>
              <w:t>Client</w:t>
            </w:r>
            <w:proofErr w:type="spellEnd"/>
          </w:p>
        </w:tc>
        <w:tc>
          <w:tcPr>
            <w:tcW w:w="2551" w:type="dxa"/>
            <w:tcBorders>
              <w:top w:val="nil"/>
              <w:left w:val="single" w:sz="8" w:space="0" w:color="auto"/>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val="restart"/>
            <w:tcBorders>
              <w:top w:val="nil"/>
              <w:left w:val="single" w:sz="8" w:space="0" w:color="auto"/>
              <w:bottom w:val="nil"/>
              <w:right w:val="nil"/>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Wbudowane porty</w:t>
            </w:r>
          </w:p>
        </w:tc>
        <w:tc>
          <w:tcPr>
            <w:tcW w:w="4569" w:type="dxa"/>
            <w:tcBorders>
              <w:top w:val="nil"/>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 porty USB 3.0</w:t>
            </w:r>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tcBorders>
              <w:top w:val="nil"/>
              <w:left w:val="single" w:sz="8" w:space="0" w:color="auto"/>
              <w:bottom w:val="nil"/>
              <w:right w:val="nil"/>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1 wyjście słuchawkowe</w:t>
            </w:r>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tcBorders>
              <w:top w:val="nil"/>
              <w:left w:val="single" w:sz="8" w:space="0" w:color="auto"/>
              <w:bottom w:val="nil"/>
              <w:right w:val="nil"/>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1 port RJ-45</w:t>
            </w:r>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40"/>
        </w:trPr>
        <w:tc>
          <w:tcPr>
            <w:tcW w:w="2529" w:type="dxa"/>
            <w:vMerge/>
            <w:tcBorders>
              <w:top w:val="nil"/>
              <w:left w:val="single" w:sz="8" w:space="0" w:color="auto"/>
              <w:bottom w:val="nil"/>
              <w:right w:val="nil"/>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single" w:sz="8" w:space="0" w:color="auto"/>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2 x </w:t>
            </w:r>
            <w:proofErr w:type="spellStart"/>
            <w:r w:rsidRPr="003A644F">
              <w:rPr>
                <w:rFonts w:ascii="Verdana" w:eastAsia="Times New Roman" w:hAnsi="Verdana" w:cs="Calibri"/>
                <w:sz w:val="18"/>
                <w:szCs w:val="18"/>
                <w:lang w:eastAsia="pl-PL"/>
              </w:rPr>
              <w:t>DisplayPort</w:t>
            </w:r>
            <w:proofErr w:type="spellEnd"/>
          </w:p>
        </w:tc>
        <w:tc>
          <w:tcPr>
            <w:tcW w:w="2551" w:type="dxa"/>
            <w:tcBorders>
              <w:top w:val="nil"/>
              <w:left w:val="single" w:sz="8" w:space="0" w:color="auto"/>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52"/>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Obudowa</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Przystosowana do pracy w pionie i poziomie</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04"/>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Bezpieczeństwo</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użycia linki </w:t>
            </w:r>
            <w:proofErr w:type="spellStart"/>
            <w:r w:rsidRPr="003A644F">
              <w:rPr>
                <w:rFonts w:ascii="Verdana" w:eastAsia="Times New Roman" w:hAnsi="Verdana" w:cs="Calibri"/>
                <w:sz w:val="18"/>
                <w:szCs w:val="18"/>
                <w:lang w:eastAsia="pl-PL"/>
              </w:rPr>
              <w:t>Kensington</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76"/>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Klawiatura</w:t>
            </w:r>
          </w:p>
        </w:tc>
        <w:tc>
          <w:tcPr>
            <w:tcW w:w="4569" w:type="dxa"/>
            <w:tcBorders>
              <w:top w:val="nil"/>
              <w:left w:val="nil"/>
              <w:bottom w:val="single" w:sz="8" w:space="0" w:color="auto"/>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Klawiatura USB w układzie polskim programisty, długość przewodu min. 1,5m, trwale oznaczone logo producenta zestawu.</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777"/>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Mysz</w:t>
            </w:r>
          </w:p>
        </w:tc>
        <w:tc>
          <w:tcPr>
            <w:tcW w:w="4569" w:type="dxa"/>
            <w:tcBorders>
              <w:top w:val="nil"/>
              <w:left w:val="nil"/>
              <w:bottom w:val="single" w:sz="8" w:space="0" w:color="auto"/>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Mysz USB, długość przewodu min. 1,5m, trwale oznaczone logo producenta zestawu</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864"/>
        </w:trPr>
        <w:tc>
          <w:tcPr>
            <w:tcW w:w="2529" w:type="dxa"/>
            <w:vMerge w:val="restart"/>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Wyposażenie dodatkowe</w:t>
            </w:r>
          </w:p>
        </w:tc>
        <w:tc>
          <w:tcPr>
            <w:tcW w:w="456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Zestaw ma być wyposażony w komplet uchwytów oraz śrub umożliwiających zamontowanie terminala na tylnej obudowie monitora.</w:t>
            </w:r>
          </w:p>
        </w:tc>
        <w:tc>
          <w:tcPr>
            <w:tcW w:w="2551"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300"/>
        </w:trPr>
        <w:tc>
          <w:tcPr>
            <w:tcW w:w="2529" w:type="dxa"/>
            <w:vMerge/>
            <w:tcBorders>
              <w:top w:val="nil"/>
              <w:left w:val="single" w:sz="8" w:space="0" w:color="auto"/>
              <w:bottom w:val="nil"/>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Punkty montowania VESA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1027"/>
        </w:trPr>
        <w:tc>
          <w:tcPr>
            <w:tcW w:w="2529"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Inne</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Kompatybilność oprogramowania terminala z narzędziem zarządzającym terminalami posiadanym przez Zamawiającego: HP </w:t>
            </w:r>
            <w:proofErr w:type="spellStart"/>
            <w:r w:rsidRPr="003A644F">
              <w:rPr>
                <w:rFonts w:ascii="Verdana" w:eastAsia="Times New Roman" w:hAnsi="Verdana" w:cs="Calibri"/>
                <w:sz w:val="18"/>
                <w:szCs w:val="18"/>
                <w:lang w:eastAsia="pl-PL"/>
              </w:rPr>
              <w:t>Device</w:t>
            </w:r>
            <w:proofErr w:type="spellEnd"/>
            <w:r w:rsidRPr="003A644F">
              <w:rPr>
                <w:rFonts w:ascii="Verdana" w:eastAsia="Times New Roman" w:hAnsi="Verdana" w:cs="Calibri"/>
                <w:sz w:val="18"/>
                <w:szCs w:val="18"/>
                <w:lang w:eastAsia="pl-PL"/>
              </w:rPr>
              <w:t xml:space="preserve"> Manager</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610"/>
        </w:trPr>
        <w:tc>
          <w:tcPr>
            <w:tcW w:w="252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Gwarancja</w:t>
            </w:r>
          </w:p>
        </w:tc>
        <w:tc>
          <w:tcPr>
            <w:tcW w:w="456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 letnia producenta, naprawa w miejscu instalacji</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E2428B">
      <w:pPr>
        <w:spacing w:before="1920"/>
        <w:rPr>
          <w:rFonts w:ascii="Verdana" w:hAnsi="Verdana"/>
          <w:sz w:val="18"/>
          <w:szCs w:val="18"/>
        </w:rPr>
      </w:pPr>
    </w:p>
    <w:tbl>
      <w:tblPr>
        <w:tblW w:w="9649" w:type="dxa"/>
        <w:tblInd w:w="60" w:type="dxa"/>
        <w:tblLayout w:type="fixed"/>
        <w:tblCellMar>
          <w:left w:w="70" w:type="dxa"/>
          <w:right w:w="70" w:type="dxa"/>
        </w:tblCellMar>
        <w:tblLook w:val="04A0"/>
      </w:tblPr>
      <w:tblGrid>
        <w:gridCol w:w="2525"/>
        <w:gridCol w:w="4573"/>
        <w:gridCol w:w="2551"/>
      </w:tblGrid>
      <w:tr w:rsidR="00153E93" w:rsidRPr="003A644F" w:rsidTr="0050786F">
        <w:trPr>
          <w:trHeight w:val="450"/>
        </w:trPr>
        <w:tc>
          <w:tcPr>
            <w:tcW w:w="252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Model 10 - monitor v1</w:t>
            </w:r>
          </w:p>
        </w:tc>
        <w:tc>
          <w:tcPr>
            <w:tcW w:w="7124"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color w:val="FF0000"/>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252"/>
        </w:trPr>
        <w:tc>
          <w:tcPr>
            <w:tcW w:w="252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parametr charakteryzujący </w:t>
            </w:r>
          </w:p>
        </w:tc>
        <w:tc>
          <w:tcPr>
            <w:tcW w:w="457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468"/>
        </w:trPr>
        <w:tc>
          <w:tcPr>
            <w:tcW w:w="252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Przekątna ekranu i wymiary aktywnego obszaru wyświetlania </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C70E5F" w:rsidP="00C70E5F">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21,4“ max 21,6" min. 476 mm x 26</w:t>
            </w:r>
            <w:r>
              <w:rPr>
                <w:rFonts w:ascii="Verdana" w:eastAsia="Times New Roman" w:hAnsi="Verdana" w:cs="Calibri"/>
                <w:color w:val="000000"/>
                <w:sz w:val="18"/>
                <w:szCs w:val="18"/>
                <w:lang w:eastAsia="pl-PL"/>
              </w:rPr>
              <w:t>7,79</w:t>
            </w:r>
            <w:r w:rsidRPr="003A644F">
              <w:rPr>
                <w:rFonts w:ascii="Verdana" w:eastAsia="Times New Roman" w:hAnsi="Verdana" w:cs="Calibri"/>
                <w:color w:val="000000"/>
                <w:sz w:val="18"/>
                <w:szCs w:val="18"/>
                <w:lang w:eastAsia="pl-PL"/>
              </w:rPr>
              <w:t xml:space="preserve">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Zalecana rozdzielczość</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1920 x 1080 (</w:t>
            </w:r>
            <w:proofErr w:type="spellStart"/>
            <w:r w:rsidRPr="003A644F">
              <w:rPr>
                <w:rFonts w:ascii="Verdana" w:eastAsia="Times New Roman" w:hAnsi="Verdana" w:cs="Calibri"/>
                <w:color w:val="000000"/>
                <w:sz w:val="18"/>
                <w:szCs w:val="18"/>
                <w:lang w:eastAsia="pl-PL"/>
              </w:rPr>
              <w:t>Full</w:t>
            </w:r>
            <w:proofErr w:type="spellEnd"/>
            <w:r w:rsidRPr="003A644F">
              <w:rPr>
                <w:rFonts w:ascii="Verdana" w:eastAsia="Times New Roman" w:hAnsi="Verdana" w:cs="Calibri"/>
                <w:color w:val="000000"/>
                <w:sz w:val="18"/>
                <w:szCs w:val="18"/>
                <w:lang w:eastAsia="pl-PL"/>
              </w:rPr>
              <w:t xml:space="preserve"> HD)</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468"/>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Typowy pobór mocy / w trybie Power management </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Nie więcej niż 15 W / nie więcej niż 0,3 W</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520"/>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Typ złącza </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VGA, </w:t>
            </w: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(dopuszcza się zastosowanie przejściówki)</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Kontrast typowy</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1000 : 1</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Jasność typowa</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250 </w:t>
            </w:r>
            <w:proofErr w:type="spellStart"/>
            <w:r w:rsidRPr="003A644F">
              <w:rPr>
                <w:rFonts w:ascii="Verdana" w:eastAsia="Times New Roman" w:hAnsi="Verdana" w:cs="Calibri"/>
                <w:color w:val="000000"/>
                <w:sz w:val="18"/>
                <w:szCs w:val="18"/>
                <w:lang w:eastAsia="pl-PL"/>
              </w:rPr>
              <w:t>cd</w:t>
            </w:r>
            <w:proofErr w:type="spellEnd"/>
            <w:r w:rsidRPr="003A644F">
              <w:rPr>
                <w:rFonts w:ascii="Verdana" w:eastAsia="Times New Roman" w:hAnsi="Verdana" w:cs="Calibri"/>
                <w:color w:val="000000"/>
                <w:sz w:val="18"/>
                <w:szCs w:val="18"/>
                <w:lang w:eastAsia="pl-PL"/>
              </w:rPr>
              <w:t>/m2</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Wielkość plamki</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Max</w:t>
            </w:r>
            <w:proofErr w:type="spellEnd"/>
            <w:r w:rsidRPr="003A644F">
              <w:rPr>
                <w:rFonts w:ascii="Verdana" w:eastAsia="Times New Roman" w:hAnsi="Verdana" w:cs="Calibri"/>
                <w:color w:val="000000"/>
                <w:sz w:val="18"/>
                <w:szCs w:val="18"/>
                <w:lang w:eastAsia="pl-PL"/>
              </w:rPr>
              <w:t>. 0,250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Czas reakcji</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Max</w:t>
            </w:r>
            <w:proofErr w:type="spellEnd"/>
            <w:r w:rsidRPr="003A644F">
              <w:rPr>
                <w:rFonts w:ascii="Verdana" w:eastAsia="Times New Roman" w:hAnsi="Verdana" w:cs="Calibri"/>
                <w:color w:val="000000"/>
                <w:sz w:val="18"/>
                <w:szCs w:val="18"/>
                <w:lang w:eastAsia="pl-PL"/>
              </w:rPr>
              <w:t xml:space="preserve">. 8 </w:t>
            </w:r>
            <w:proofErr w:type="spellStart"/>
            <w:r w:rsidRPr="003A644F">
              <w:rPr>
                <w:rFonts w:ascii="Verdana" w:eastAsia="Times New Roman" w:hAnsi="Verdana" w:cs="Calibri"/>
                <w:color w:val="000000"/>
                <w:sz w:val="18"/>
                <w:szCs w:val="18"/>
                <w:lang w:eastAsia="pl-PL"/>
              </w:rPr>
              <w:t>ms</w:t>
            </w:r>
            <w:proofErr w:type="spellEnd"/>
            <w:r w:rsidRPr="003A644F">
              <w:rPr>
                <w:rFonts w:ascii="Verdana" w:eastAsia="Times New Roman" w:hAnsi="Verdana" w:cs="Calibri"/>
                <w:color w:val="000000"/>
                <w:sz w:val="18"/>
                <w:szCs w:val="18"/>
                <w:lang w:eastAsia="pl-PL"/>
              </w:rPr>
              <w:t xml:space="preserve">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Multimedia</w:t>
            </w:r>
          </w:p>
        </w:tc>
        <w:tc>
          <w:tcPr>
            <w:tcW w:w="4573" w:type="dxa"/>
            <w:tcBorders>
              <w:top w:val="nil"/>
              <w:left w:val="nil"/>
              <w:bottom w:val="single" w:sz="8" w:space="0" w:color="auto"/>
              <w:right w:val="single" w:sz="8" w:space="0" w:color="auto"/>
            </w:tcBorders>
            <w:shd w:val="clear" w:color="auto" w:fill="auto"/>
            <w:vAlign w:val="center"/>
            <w:hideMark/>
          </w:tcPr>
          <w:p w:rsidR="00153E93"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Wbudowane głośniki stereo</w:t>
            </w:r>
          </w:p>
          <w:p w:rsidR="00C70E5F" w:rsidRPr="003A644F" w:rsidRDefault="00C70E5F" w:rsidP="00153E93">
            <w:pPr>
              <w:spacing w:after="0" w:line="240" w:lineRule="auto"/>
              <w:rPr>
                <w:rFonts w:ascii="Verdana" w:eastAsia="Times New Roman" w:hAnsi="Verdana" w:cs="Calibri"/>
                <w:color w:val="000000"/>
                <w:sz w:val="18"/>
                <w:szCs w:val="18"/>
                <w:lang w:eastAsia="pl-PL"/>
              </w:rPr>
            </w:pPr>
            <w:r w:rsidRPr="000A7AFE">
              <w:t>Zamawiający dopuści sprzęt posiadający zamiast wbudowanych głośników dedykowaną listwę dźwiękową</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widzenia przy CR&gt;10</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poziomo/pionowo: 160°/160°,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pochylenia</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20° w górę, 5° w dół</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Regulacja wysokości</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100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Obrót ekranu (funkcja PIVOT)</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90°</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obrotu</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30° lewo, 30° prawo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Zasilacz</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Wewnętrzny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468"/>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Kabel sygnałowy do połączenia z PC</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 </w:t>
            </w: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88"/>
        </w:trPr>
        <w:tc>
          <w:tcPr>
            <w:tcW w:w="252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Certyfikaty i standardy</w:t>
            </w:r>
          </w:p>
        </w:tc>
        <w:tc>
          <w:tcPr>
            <w:tcW w:w="457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Deklaracja zgodności CE </w:t>
            </w:r>
          </w:p>
        </w:tc>
        <w:tc>
          <w:tcPr>
            <w:tcW w:w="2551"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52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7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w:t>
            </w:r>
          </w:p>
        </w:tc>
        <w:tc>
          <w:tcPr>
            <w:tcW w:w="2551"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52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73" w:type="dxa"/>
            <w:tcBorders>
              <w:top w:val="nil"/>
              <w:left w:val="nil"/>
              <w:bottom w:val="nil"/>
              <w:right w:val="single" w:sz="8" w:space="0" w:color="auto"/>
            </w:tcBorders>
            <w:shd w:val="clear" w:color="auto" w:fill="auto"/>
            <w:vAlign w:val="center"/>
            <w:hideMark/>
          </w:tcPr>
          <w:p w:rsidR="00153E93" w:rsidRPr="0049389D" w:rsidRDefault="00153E93" w:rsidP="00153E93">
            <w:pPr>
              <w:spacing w:after="0" w:line="240" w:lineRule="auto"/>
              <w:rPr>
                <w:rFonts w:ascii="Verdana" w:eastAsia="Times New Roman" w:hAnsi="Verdana" w:cs="Calibri"/>
                <w:b/>
                <w:color w:val="000000"/>
                <w:sz w:val="18"/>
                <w:szCs w:val="18"/>
                <w:u w:val="single"/>
                <w:lang w:eastAsia="pl-PL"/>
              </w:rPr>
            </w:pPr>
            <w:r w:rsidRPr="0049389D">
              <w:rPr>
                <w:rFonts w:ascii="Verdana" w:eastAsia="Times New Roman" w:hAnsi="Verdana" w:cs="Calibri"/>
                <w:b/>
                <w:color w:val="000000"/>
                <w:sz w:val="18"/>
                <w:szCs w:val="18"/>
                <w:highlight w:val="yellow"/>
                <w:u w:val="single"/>
                <w:lang w:eastAsia="pl-PL"/>
              </w:rPr>
              <w:t>Uwaga!</w:t>
            </w:r>
          </w:p>
        </w:tc>
        <w:tc>
          <w:tcPr>
            <w:tcW w:w="2551"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u w:val="single"/>
                <w:lang w:eastAsia="pl-PL"/>
              </w:rPr>
            </w:pPr>
          </w:p>
        </w:tc>
      </w:tr>
      <w:tr w:rsidR="00153E93" w:rsidRPr="003A644F" w:rsidTr="0050786F">
        <w:trPr>
          <w:trHeight w:val="845"/>
        </w:trPr>
        <w:tc>
          <w:tcPr>
            <w:tcW w:w="252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73" w:type="dxa"/>
            <w:tcBorders>
              <w:top w:val="nil"/>
              <w:left w:val="nil"/>
              <w:bottom w:val="single" w:sz="8" w:space="0" w:color="auto"/>
              <w:right w:val="single" w:sz="8" w:space="0" w:color="auto"/>
            </w:tcBorders>
            <w:shd w:val="clear" w:color="000000" w:fill="FFFF00"/>
            <w:vAlign w:val="center"/>
            <w:hideMark/>
          </w:tcPr>
          <w:p w:rsidR="00153E93" w:rsidRPr="0049389D" w:rsidRDefault="00153E93" w:rsidP="00153E93">
            <w:pPr>
              <w:spacing w:after="0" w:line="240" w:lineRule="auto"/>
              <w:rPr>
                <w:rFonts w:ascii="Verdana" w:eastAsia="Times New Roman" w:hAnsi="Verdana" w:cs="Calibri"/>
                <w:b/>
                <w:color w:val="000000"/>
                <w:sz w:val="18"/>
                <w:szCs w:val="18"/>
                <w:lang w:eastAsia="pl-PL"/>
              </w:rPr>
            </w:pPr>
            <w:r w:rsidRPr="0049389D">
              <w:rPr>
                <w:rFonts w:ascii="Verdana" w:eastAsia="Times New Roman" w:hAnsi="Verdana" w:cs="Calibri"/>
                <w:b/>
                <w:color w:val="000000"/>
                <w:sz w:val="18"/>
                <w:szCs w:val="18"/>
                <w:lang w:eastAsia="pl-PL"/>
              </w:rPr>
              <w:t xml:space="preserve">Na etapie składania ofert wykonawczych niezbędnym będzie dołączenie certyfikatu </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52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Inne </w:t>
            </w:r>
            <w:proofErr w:type="spellStart"/>
            <w:r w:rsidRPr="003A644F">
              <w:rPr>
                <w:rFonts w:ascii="Verdana" w:eastAsia="Times New Roman" w:hAnsi="Verdana" w:cs="Calibri"/>
                <w:color w:val="000000"/>
                <w:sz w:val="18"/>
                <w:szCs w:val="18"/>
                <w:lang w:eastAsia="pl-PL"/>
              </w:rPr>
              <w:t>własciwości</w:t>
            </w:r>
            <w:proofErr w:type="spellEnd"/>
          </w:p>
        </w:tc>
        <w:tc>
          <w:tcPr>
            <w:tcW w:w="457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 - Redukcja niebieskiego światła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 - </w:t>
            </w:r>
            <w:proofErr w:type="spellStart"/>
            <w:r w:rsidRPr="003A644F">
              <w:rPr>
                <w:rFonts w:ascii="Verdana" w:eastAsia="Times New Roman" w:hAnsi="Verdana" w:cs="Calibri"/>
                <w:color w:val="000000"/>
                <w:sz w:val="18"/>
                <w:szCs w:val="18"/>
                <w:lang w:eastAsia="pl-PL"/>
              </w:rPr>
              <w:t>Flicker</w:t>
            </w:r>
            <w:proofErr w:type="spellEnd"/>
            <w:r w:rsidRPr="003A644F">
              <w:rPr>
                <w:rFonts w:ascii="Verdana" w:eastAsia="Times New Roman" w:hAnsi="Verdana" w:cs="Calibri"/>
                <w:color w:val="000000"/>
                <w:sz w:val="18"/>
                <w:szCs w:val="18"/>
                <w:lang w:eastAsia="pl-PL"/>
              </w:rPr>
              <w:t xml:space="preserve"> </w:t>
            </w:r>
            <w:proofErr w:type="spellStart"/>
            <w:r w:rsidRPr="003A644F">
              <w:rPr>
                <w:rFonts w:ascii="Verdana" w:eastAsia="Times New Roman" w:hAnsi="Verdana" w:cs="Calibri"/>
                <w:color w:val="000000"/>
                <w:sz w:val="18"/>
                <w:szCs w:val="18"/>
                <w:lang w:eastAsia="pl-PL"/>
              </w:rPr>
              <w:t>free</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Kolor obudowy</w:t>
            </w:r>
          </w:p>
        </w:tc>
        <w:tc>
          <w:tcPr>
            <w:tcW w:w="457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Czarny lub srebrny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1916"/>
        </w:trPr>
        <w:tc>
          <w:tcPr>
            <w:tcW w:w="252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Gwarancja</w:t>
            </w:r>
          </w:p>
        </w:tc>
        <w:tc>
          <w:tcPr>
            <w:tcW w:w="457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3 letnia</w:t>
            </w:r>
            <w:r w:rsidRPr="003A644F">
              <w:rPr>
                <w:rFonts w:ascii="Verdana" w:eastAsia="Times New Roman" w:hAnsi="Verdana" w:cs="Calibri"/>
                <w:color w:val="000000"/>
                <w:sz w:val="18"/>
                <w:szCs w:val="18"/>
                <w:lang w:eastAsia="pl-PL"/>
              </w:rPr>
              <w:br/>
              <w:t>Czas reakcji serwisu - do końca następnego dnia roboczego</w:t>
            </w:r>
            <w:r w:rsidRPr="003A644F">
              <w:rPr>
                <w:rFonts w:ascii="Verdana" w:eastAsia="Times New Roman" w:hAnsi="Verdana" w:cs="Calibri"/>
                <w:color w:val="000000"/>
                <w:sz w:val="18"/>
                <w:szCs w:val="18"/>
                <w:lang w:eastAsia="pl-PL"/>
              </w:rPr>
              <w:br/>
              <w:t>Firma serwisująca musi posiadać ISO 9001 na świadczone usług serwisowych oraz posiadać autoryzację producenta sprzętu - dokumenty potwierdzające załączyć do oferty.</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bl>
    <w:p w:rsidR="00153E93" w:rsidRPr="003A644F" w:rsidRDefault="00153E93" w:rsidP="00E2428B">
      <w:pPr>
        <w:spacing w:before="1080"/>
        <w:rPr>
          <w:rFonts w:ascii="Verdana" w:hAnsi="Verdana"/>
          <w:sz w:val="18"/>
          <w:szCs w:val="18"/>
        </w:rPr>
      </w:pPr>
    </w:p>
    <w:tbl>
      <w:tblPr>
        <w:tblW w:w="9649" w:type="dxa"/>
        <w:tblInd w:w="60" w:type="dxa"/>
        <w:tblLayout w:type="fixed"/>
        <w:tblCellMar>
          <w:left w:w="70" w:type="dxa"/>
          <w:right w:w="70" w:type="dxa"/>
        </w:tblCellMar>
        <w:tblLook w:val="04A0"/>
      </w:tblPr>
      <w:tblGrid>
        <w:gridCol w:w="2499"/>
        <w:gridCol w:w="4599"/>
        <w:gridCol w:w="2551"/>
      </w:tblGrid>
      <w:tr w:rsidR="00153E93" w:rsidRPr="003A644F" w:rsidTr="0050786F">
        <w:trPr>
          <w:trHeight w:val="431"/>
        </w:trPr>
        <w:tc>
          <w:tcPr>
            <w:tcW w:w="2499"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Model 11 - monitor v2</w:t>
            </w:r>
          </w:p>
        </w:tc>
        <w:tc>
          <w:tcPr>
            <w:tcW w:w="7150"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color w:val="FF0000"/>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color w:val="FF0000"/>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300"/>
        </w:trPr>
        <w:tc>
          <w:tcPr>
            <w:tcW w:w="2499"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parametr charakteryzujący </w:t>
            </w:r>
          </w:p>
        </w:tc>
        <w:tc>
          <w:tcPr>
            <w:tcW w:w="4599"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468"/>
        </w:trPr>
        <w:tc>
          <w:tcPr>
            <w:tcW w:w="2499"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Przekątna ekranu i wymiary aktywnego obszaru wyświetlania </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23,6“ max 24,4" min. 521.28 x 293.2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Zalecana rozdzielczość</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1920 x 1080</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468"/>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Typowy pobór mocy / w trybie Power management </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Nie więcej niż 24 W / nie więcej niż 0,3 W</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Typ złącza </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HDMI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Kontrast typowy</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1000 : 1</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Jasność typowa</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250 </w:t>
            </w:r>
            <w:proofErr w:type="spellStart"/>
            <w:r w:rsidRPr="003A644F">
              <w:rPr>
                <w:rFonts w:ascii="Verdana" w:eastAsia="Times New Roman" w:hAnsi="Verdana" w:cs="Calibri"/>
                <w:color w:val="000000"/>
                <w:sz w:val="18"/>
                <w:szCs w:val="18"/>
                <w:lang w:eastAsia="pl-PL"/>
              </w:rPr>
              <w:t>cd</w:t>
            </w:r>
            <w:proofErr w:type="spellEnd"/>
            <w:r w:rsidRPr="003A644F">
              <w:rPr>
                <w:rFonts w:ascii="Verdana" w:eastAsia="Times New Roman" w:hAnsi="Verdana" w:cs="Calibri"/>
                <w:color w:val="000000"/>
                <w:sz w:val="18"/>
                <w:szCs w:val="18"/>
                <w:lang w:eastAsia="pl-PL"/>
              </w:rPr>
              <w:t>/m2</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Wielkość plamki</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Max</w:t>
            </w:r>
            <w:proofErr w:type="spellEnd"/>
            <w:r w:rsidRPr="003A644F">
              <w:rPr>
                <w:rFonts w:ascii="Verdana" w:eastAsia="Times New Roman" w:hAnsi="Verdana" w:cs="Calibri"/>
                <w:color w:val="000000"/>
                <w:sz w:val="18"/>
                <w:szCs w:val="18"/>
                <w:lang w:eastAsia="pl-PL"/>
              </w:rPr>
              <w:t>. 0,275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Czas reakcji</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Max</w:t>
            </w:r>
            <w:proofErr w:type="spellEnd"/>
            <w:r w:rsidRPr="003A644F">
              <w:rPr>
                <w:rFonts w:ascii="Verdana" w:eastAsia="Times New Roman" w:hAnsi="Verdana" w:cs="Calibri"/>
                <w:color w:val="000000"/>
                <w:sz w:val="18"/>
                <w:szCs w:val="18"/>
                <w:lang w:eastAsia="pl-PL"/>
              </w:rPr>
              <w:t xml:space="preserve">. 8 </w:t>
            </w:r>
            <w:proofErr w:type="spellStart"/>
            <w:r w:rsidRPr="003A644F">
              <w:rPr>
                <w:rFonts w:ascii="Verdana" w:eastAsia="Times New Roman" w:hAnsi="Verdana" w:cs="Calibri"/>
                <w:color w:val="000000"/>
                <w:sz w:val="18"/>
                <w:szCs w:val="18"/>
                <w:lang w:eastAsia="pl-PL"/>
              </w:rPr>
              <w:t>ms</w:t>
            </w:r>
            <w:proofErr w:type="spellEnd"/>
            <w:r w:rsidRPr="003A644F">
              <w:rPr>
                <w:rFonts w:ascii="Verdana" w:eastAsia="Times New Roman" w:hAnsi="Verdana" w:cs="Calibri"/>
                <w:color w:val="000000"/>
                <w:sz w:val="18"/>
                <w:szCs w:val="18"/>
                <w:lang w:eastAsia="pl-PL"/>
              </w:rPr>
              <w:t xml:space="preserve">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Multimedia</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Wbudowana kamera , mikrofon, głośniki</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widzenia przy CR&gt;10</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poziomo/pionowo: 160°/160°,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pochylenia</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20° w górę, 5° w dół</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Regulacja wysokości</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100 mm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Obrót ekranu (funkcja PIVOT)</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90°</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Kąt obrotu stopy</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30° lewo, 30° prawo</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52"/>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Zasilacz</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Wewnętrzny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468"/>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Kabel sygnałowy do połączenia z PC</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w:t>
            </w:r>
            <w:proofErr w:type="spellStart"/>
            <w:r w:rsidRPr="003A644F">
              <w:rPr>
                <w:rFonts w:ascii="Verdana" w:eastAsia="Times New Roman" w:hAnsi="Verdana" w:cs="Calibri"/>
                <w:color w:val="000000"/>
                <w:sz w:val="18"/>
                <w:szCs w:val="18"/>
                <w:lang w:eastAsia="pl-PL"/>
              </w:rPr>
              <w:t>DisplayPort</w:t>
            </w:r>
            <w:proofErr w:type="spellEnd"/>
            <w:r w:rsidRPr="003A644F">
              <w:rPr>
                <w:rFonts w:ascii="Verdana" w:eastAsia="Times New Roman" w:hAnsi="Verdana" w:cs="Calibri"/>
                <w:color w:val="000000"/>
                <w:sz w:val="18"/>
                <w:szCs w:val="18"/>
                <w:lang w:eastAsia="pl-PL"/>
              </w:rPr>
              <w:t xml:space="preserve"> </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499"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Certyfikaty i standardy</w:t>
            </w:r>
          </w:p>
        </w:tc>
        <w:tc>
          <w:tcPr>
            <w:tcW w:w="459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Deklaracja zgodności CE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499"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9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499"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99" w:type="dxa"/>
            <w:tcBorders>
              <w:top w:val="nil"/>
              <w:left w:val="nil"/>
              <w:bottom w:val="nil"/>
              <w:right w:val="single" w:sz="8" w:space="0" w:color="auto"/>
            </w:tcBorders>
            <w:shd w:val="clear" w:color="auto" w:fill="auto"/>
            <w:vAlign w:val="center"/>
            <w:hideMark/>
          </w:tcPr>
          <w:p w:rsidR="00153E93" w:rsidRPr="00530950" w:rsidRDefault="00153E93" w:rsidP="00153E93">
            <w:pPr>
              <w:spacing w:after="0" w:line="240" w:lineRule="auto"/>
              <w:rPr>
                <w:rFonts w:ascii="Verdana" w:eastAsia="Times New Roman" w:hAnsi="Verdana" w:cs="Calibri"/>
                <w:b/>
                <w:color w:val="000000"/>
                <w:sz w:val="18"/>
                <w:szCs w:val="18"/>
                <w:highlight w:val="yellow"/>
                <w:u w:val="single"/>
                <w:lang w:eastAsia="pl-PL"/>
              </w:rPr>
            </w:pPr>
            <w:r w:rsidRPr="00530950">
              <w:rPr>
                <w:rFonts w:ascii="Verdana" w:eastAsia="Times New Roman" w:hAnsi="Verdana" w:cs="Calibri"/>
                <w:b/>
                <w:color w:val="000000"/>
                <w:sz w:val="18"/>
                <w:szCs w:val="18"/>
                <w:highlight w:val="yellow"/>
                <w:u w:val="single"/>
                <w:lang w:eastAsia="pl-PL"/>
              </w:rPr>
              <w:t>Uwaga!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u w:val="single"/>
                <w:lang w:eastAsia="pl-PL"/>
              </w:rPr>
            </w:pPr>
          </w:p>
        </w:tc>
      </w:tr>
      <w:tr w:rsidR="00153E93" w:rsidRPr="003A644F" w:rsidTr="0050786F">
        <w:trPr>
          <w:trHeight w:val="843"/>
        </w:trPr>
        <w:tc>
          <w:tcPr>
            <w:tcW w:w="2499"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99" w:type="dxa"/>
            <w:tcBorders>
              <w:top w:val="nil"/>
              <w:left w:val="nil"/>
              <w:bottom w:val="single" w:sz="8" w:space="0" w:color="auto"/>
              <w:right w:val="single" w:sz="8" w:space="0" w:color="auto"/>
            </w:tcBorders>
            <w:shd w:val="clear" w:color="000000" w:fill="FFFF00"/>
            <w:vAlign w:val="center"/>
            <w:hideMark/>
          </w:tcPr>
          <w:p w:rsidR="00153E93" w:rsidRPr="00530950" w:rsidRDefault="00153E93" w:rsidP="00153E93">
            <w:pPr>
              <w:spacing w:after="0" w:line="240" w:lineRule="auto"/>
              <w:rPr>
                <w:rFonts w:ascii="Verdana" w:eastAsia="Times New Roman" w:hAnsi="Verdana" w:cs="Calibri"/>
                <w:b/>
                <w:color w:val="000000"/>
                <w:sz w:val="18"/>
                <w:szCs w:val="18"/>
                <w:highlight w:val="yellow"/>
                <w:lang w:eastAsia="pl-PL"/>
              </w:rPr>
            </w:pPr>
            <w:r w:rsidRPr="00530950">
              <w:rPr>
                <w:rFonts w:ascii="Verdana" w:eastAsia="Times New Roman" w:hAnsi="Verdana" w:cs="Calibri"/>
                <w:b/>
                <w:color w:val="000000"/>
                <w:sz w:val="18"/>
                <w:szCs w:val="18"/>
                <w:highlight w:val="yellow"/>
                <w:lang w:eastAsia="pl-PL"/>
              </w:rPr>
              <w:t xml:space="preserve">Na etapie składania ofert wykonawczych niezbędnym będzie dołączenie certyfikatu </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240"/>
        </w:trPr>
        <w:tc>
          <w:tcPr>
            <w:tcW w:w="2499"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Inne </w:t>
            </w:r>
            <w:proofErr w:type="spellStart"/>
            <w:r w:rsidRPr="003A644F">
              <w:rPr>
                <w:rFonts w:ascii="Verdana" w:eastAsia="Times New Roman" w:hAnsi="Verdana" w:cs="Calibri"/>
                <w:color w:val="000000"/>
                <w:sz w:val="18"/>
                <w:szCs w:val="18"/>
                <w:lang w:eastAsia="pl-PL"/>
              </w:rPr>
              <w:t>własciwości</w:t>
            </w:r>
            <w:proofErr w:type="spellEnd"/>
          </w:p>
        </w:tc>
        <w:tc>
          <w:tcPr>
            <w:tcW w:w="4599"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 - Redukcja niebieskiego światła</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332"/>
        </w:trPr>
        <w:tc>
          <w:tcPr>
            <w:tcW w:w="2499"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 - </w:t>
            </w:r>
            <w:proofErr w:type="spellStart"/>
            <w:r w:rsidRPr="003A644F">
              <w:rPr>
                <w:rFonts w:ascii="Verdana" w:eastAsia="Times New Roman" w:hAnsi="Verdana" w:cs="Calibri"/>
                <w:color w:val="000000"/>
                <w:sz w:val="18"/>
                <w:szCs w:val="18"/>
                <w:lang w:eastAsia="pl-PL"/>
              </w:rPr>
              <w:t>Flicker</w:t>
            </w:r>
            <w:proofErr w:type="spellEnd"/>
            <w:r w:rsidRPr="003A644F">
              <w:rPr>
                <w:rFonts w:ascii="Verdana" w:eastAsia="Times New Roman" w:hAnsi="Verdana" w:cs="Calibri"/>
                <w:color w:val="000000"/>
                <w:sz w:val="18"/>
                <w:szCs w:val="18"/>
                <w:lang w:eastAsia="pl-PL"/>
              </w:rPr>
              <w:t xml:space="preserve"> </w:t>
            </w:r>
            <w:proofErr w:type="spellStart"/>
            <w:r w:rsidRPr="003A644F">
              <w:rPr>
                <w:rFonts w:ascii="Verdana" w:eastAsia="Times New Roman" w:hAnsi="Verdana" w:cs="Calibri"/>
                <w:color w:val="000000"/>
                <w:sz w:val="18"/>
                <w:szCs w:val="18"/>
                <w:lang w:eastAsia="pl-PL"/>
              </w:rPr>
              <w:t>free</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408"/>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Kolor obudowy</w:t>
            </w:r>
          </w:p>
        </w:tc>
        <w:tc>
          <w:tcPr>
            <w:tcW w:w="4599"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Czarny lub srebrny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50786F">
        <w:trPr>
          <w:trHeight w:val="1919"/>
        </w:trPr>
        <w:tc>
          <w:tcPr>
            <w:tcW w:w="2499"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Gwarancja</w:t>
            </w:r>
          </w:p>
        </w:tc>
        <w:tc>
          <w:tcPr>
            <w:tcW w:w="4599"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3 letnia</w:t>
            </w:r>
            <w:r w:rsidRPr="003A644F">
              <w:rPr>
                <w:rFonts w:ascii="Verdana" w:eastAsia="Times New Roman" w:hAnsi="Verdana" w:cs="Calibri"/>
                <w:color w:val="000000"/>
                <w:sz w:val="18"/>
                <w:szCs w:val="18"/>
                <w:lang w:eastAsia="pl-PL"/>
              </w:rPr>
              <w:br/>
              <w:t>Czas reakcji serwisu - do końca następnego dnia roboczego</w:t>
            </w:r>
            <w:r w:rsidRPr="003A644F">
              <w:rPr>
                <w:rFonts w:ascii="Verdana" w:eastAsia="Times New Roman" w:hAnsi="Verdana" w:cs="Calibri"/>
                <w:color w:val="000000"/>
                <w:sz w:val="18"/>
                <w:szCs w:val="18"/>
                <w:lang w:eastAsia="pl-PL"/>
              </w:rPr>
              <w:br/>
              <w:t xml:space="preserve">Firma serwisująca musi posiadać ISO 9001 na świadczone usług serwisowych oraz posiadać autoryzację producenta sprzętu - dokumenty potwierdzające </w:t>
            </w:r>
            <w:proofErr w:type="spellStart"/>
            <w:r w:rsidRPr="003A644F">
              <w:rPr>
                <w:rFonts w:ascii="Verdana" w:eastAsia="Times New Roman" w:hAnsi="Verdana" w:cs="Calibri"/>
                <w:color w:val="000000"/>
                <w:sz w:val="18"/>
                <w:szCs w:val="18"/>
                <w:lang w:eastAsia="pl-PL"/>
              </w:rPr>
              <w:t>załączć</w:t>
            </w:r>
            <w:proofErr w:type="spellEnd"/>
            <w:r w:rsidRPr="003A644F">
              <w:rPr>
                <w:rFonts w:ascii="Verdana" w:eastAsia="Times New Roman" w:hAnsi="Verdana" w:cs="Calibri"/>
                <w:color w:val="000000"/>
                <w:sz w:val="18"/>
                <w:szCs w:val="18"/>
                <w:lang w:eastAsia="pl-PL"/>
              </w:rPr>
              <w:t xml:space="preserve"> do oferty.</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bl>
    <w:p w:rsidR="00112DA0" w:rsidRDefault="00112DA0" w:rsidP="00153E93">
      <w:pPr>
        <w:rPr>
          <w:b/>
        </w:rPr>
      </w:pPr>
    </w:p>
    <w:p w:rsidR="00112DA0" w:rsidRDefault="00112DA0">
      <w:pPr>
        <w:rPr>
          <w:b/>
        </w:rPr>
      </w:pPr>
      <w:r>
        <w:rPr>
          <w:b/>
        </w:rPr>
        <w:br w:type="page"/>
      </w:r>
    </w:p>
    <w:p w:rsidR="00153E93" w:rsidRPr="00112DA0" w:rsidRDefault="00153E93" w:rsidP="00153E93">
      <w:pPr>
        <w:rPr>
          <w:rFonts w:ascii="Verdana" w:hAnsi="Verdana"/>
          <w:b/>
        </w:rPr>
      </w:pPr>
      <w:r w:rsidRPr="00112DA0">
        <w:rPr>
          <w:rFonts w:ascii="Verdana" w:hAnsi="Verdana"/>
          <w:b/>
        </w:rPr>
        <w:lastRenderedPageBreak/>
        <w:t>Cześć 2 – sprzęt komputerowy mobilny</w:t>
      </w:r>
    </w:p>
    <w:p w:rsidR="00153E93" w:rsidRPr="00112DA0" w:rsidRDefault="00153E93" w:rsidP="00153E93">
      <w:pPr>
        <w:rPr>
          <w:rFonts w:ascii="Verdana" w:hAnsi="Verdana"/>
        </w:rPr>
      </w:pPr>
      <w:r w:rsidRPr="00112DA0">
        <w:rPr>
          <w:rFonts w:ascii="Verdana" w:hAnsi="Verdana"/>
        </w:rPr>
        <w:t>Przedmiotem zamówienia jest dostawa i instalacja poniżej wskazanych modeli sprzętu komputerowego:</w:t>
      </w:r>
    </w:p>
    <w:tbl>
      <w:tblPr>
        <w:tblW w:w="9661" w:type="dxa"/>
        <w:tblInd w:w="60" w:type="dxa"/>
        <w:tblCellMar>
          <w:left w:w="70" w:type="dxa"/>
          <w:right w:w="70" w:type="dxa"/>
        </w:tblCellMar>
        <w:tblLook w:val="04A0"/>
      </w:tblPr>
      <w:tblGrid>
        <w:gridCol w:w="2845"/>
        <w:gridCol w:w="4253"/>
        <w:gridCol w:w="2563"/>
      </w:tblGrid>
      <w:tr w:rsidR="00153E93" w:rsidRPr="003A644F" w:rsidTr="00E2428B">
        <w:trPr>
          <w:trHeight w:val="516"/>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Model 5 - notebook v1</w:t>
            </w:r>
          </w:p>
        </w:tc>
        <w:tc>
          <w:tcPr>
            <w:tcW w:w="6816"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E2428B">
        <w:trPr>
          <w:trHeight w:val="516"/>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63"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E2428B">
        <w:trPr>
          <w:trHeight w:val="516"/>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 o przekątnej 13,3 -13,8 cala o rozdzielczości min. 1920 x 1080 (</w:t>
            </w:r>
            <w:proofErr w:type="spellStart"/>
            <w:r w:rsidRPr="003A644F">
              <w:rPr>
                <w:rFonts w:ascii="Verdana" w:eastAsia="Times New Roman" w:hAnsi="Verdana" w:cs="Calibri"/>
                <w:sz w:val="18"/>
                <w:szCs w:val="18"/>
                <w:lang w:eastAsia="pl-PL"/>
              </w:rPr>
              <w:t>Full</w:t>
            </w:r>
            <w:proofErr w:type="spellEnd"/>
            <w:r w:rsidRPr="003A644F">
              <w:rPr>
                <w:rFonts w:ascii="Verdana" w:eastAsia="Times New Roman" w:hAnsi="Verdana" w:cs="Calibri"/>
                <w:sz w:val="18"/>
                <w:szCs w:val="18"/>
                <w:lang w:eastAsia="pl-PL"/>
              </w:rPr>
              <w:t xml:space="preserve"> HD)</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4073E4">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4-rdzeniowy,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Liczba X będzie obliczana przez Zamawiaj</w:t>
            </w:r>
            <w:r w:rsidR="004073E4">
              <w:rPr>
                <w:rFonts w:ascii="Verdana" w:eastAsia="Times New Roman" w:hAnsi="Verdana" w:cs="Calibri"/>
                <w:sz w:val="18"/>
                <w:szCs w:val="18"/>
                <w:lang w:eastAsia="pl-PL"/>
              </w:rPr>
              <w:t>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X=13000+m*50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wyliczona i podana przez Zamawiaj</w:t>
            </w:r>
            <w:r w:rsidR="004073E4">
              <w:rPr>
                <w:rFonts w:ascii="Verdana" w:eastAsia="Times New Roman" w:hAnsi="Verdana" w:cs="Calibri"/>
                <w:sz w:val="18"/>
                <w:szCs w:val="18"/>
                <w:lang w:eastAsia="pl-PL"/>
              </w:rPr>
              <w:t>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w:t>
            </w:r>
            <w:r w:rsidR="004073E4">
              <w:rPr>
                <w:rFonts w:ascii="Verdana" w:eastAsia="Times New Roman" w:hAnsi="Verdana" w:cs="Calibri"/>
                <w:sz w:val="18"/>
                <w:szCs w:val="18"/>
                <w:lang w:eastAsia="pl-PL"/>
              </w:rPr>
              <w:t xml:space="preserve"> ramową do dnia ogłoszenia postę</w:t>
            </w:r>
            <w:r w:rsidRPr="003A644F">
              <w:rPr>
                <w:rFonts w:ascii="Verdana" w:eastAsia="Times New Roman" w:hAnsi="Verdana" w:cs="Calibri"/>
                <w:sz w:val="18"/>
                <w:szCs w:val="18"/>
                <w:lang w:eastAsia="pl-PL"/>
              </w:rPr>
              <w:t>powania na umowę wykonawczą.</w:t>
            </w:r>
            <w:r w:rsidRPr="003A644F">
              <w:rPr>
                <w:rFonts w:ascii="Verdana" w:eastAsia="Times New Roman" w:hAnsi="Verdana" w:cs="Calibri"/>
                <w:sz w:val="18"/>
                <w:szCs w:val="18"/>
                <w:lang w:eastAsia="pl-PL"/>
              </w:rPr>
              <w:br/>
              <w:t xml:space="preserve">Liczba X może się wahać od 13000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14800 </w:t>
            </w:r>
            <w:proofErr w:type="spellStart"/>
            <w:r w:rsidRPr="003A644F">
              <w:rPr>
                <w:rFonts w:ascii="Verdana" w:eastAsia="Times New Roman" w:hAnsi="Verdana" w:cs="Calibri"/>
                <w:sz w:val="18"/>
                <w:szCs w:val="18"/>
                <w:lang w:eastAsia="pl-PL"/>
              </w:rPr>
              <w:t>pkt</w:t>
            </w:r>
            <w:proofErr w:type="spellEnd"/>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142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63"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Pamięć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SSD min. 500 GB z minimalnym odczytem/zapisem 2000/1500 MB/s</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Zasilanie i bateria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minimum 45 W, czas pracy na baterii zgodnie z dokumentacją producenta minimum 8 godzin</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karta graficzna zintegrowana z możliwością dynamicznego przydzielania pamięci systemowej, ze sprzętowym wspomaganiem DirectX12 i </w:t>
            </w:r>
            <w:proofErr w:type="spellStart"/>
            <w:r w:rsidRPr="003A644F">
              <w:rPr>
                <w:rFonts w:ascii="Verdana" w:eastAsia="Times New Roman" w:hAnsi="Verdana" w:cs="Calibri"/>
                <w:sz w:val="18"/>
                <w:szCs w:val="18"/>
                <w:lang w:eastAsia="pl-PL"/>
              </w:rPr>
              <w:t>OpenGL</w:t>
            </w:r>
            <w:proofErr w:type="spellEnd"/>
            <w:r w:rsidRPr="003A644F">
              <w:rPr>
                <w:rFonts w:ascii="Verdana" w:eastAsia="Times New Roman" w:hAnsi="Verdana" w:cs="Calibri"/>
                <w:sz w:val="18"/>
                <w:szCs w:val="18"/>
                <w:lang w:eastAsia="pl-PL"/>
              </w:rPr>
              <w:t xml:space="preserve"> 4.0</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Multimedia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głośniki, wbudowany mikrofon, zintegrowana karta dźwiękowa, wbudowana kamera internetowa.</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Komunikacja</w:t>
            </w:r>
          </w:p>
        </w:tc>
        <w:tc>
          <w:tcPr>
            <w:tcW w:w="4253" w:type="dxa"/>
            <w:tcBorders>
              <w:top w:val="single" w:sz="8" w:space="0" w:color="auto"/>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1.Karta bezprzewodowa WLAN </w:t>
            </w:r>
            <w:r w:rsidRPr="003A644F">
              <w:rPr>
                <w:rFonts w:ascii="Verdana" w:eastAsia="Times New Roman" w:hAnsi="Verdana" w:cs="Calibri"/>
                <w:sz w:val="18"/>
                <w:szCs w:val="18"/>
                <w:lang w:eastAsia="pl-PL"/>
              </w:rPr>
              <w:br/>
              <w:t xml:space="preserve">802.11 </w:t>
            </w:r>
            <w:proofErr w:type="spellStart"/>
            <w:r w:rsidRPr="003A644F">
              <w:rPr>
                <w:rFonts w:ascii="Verdana" w:eastAsia="Times New Roman" w:hAnsi="Verdana" w:cs="Calibri"/>
                <w:sz w:val="18"/>
                <w:szCs w:val="18"/>
                <w:lang w:eastAsia="pl-PL"/>
              </w:rPr>
              <w:t>ax</w:t>
            </w:r>
            <w:proofErr w:type="spellEnd"/>
            <w:r w:rsidRPr="003A644F">
              <w:rPr>
                <w:rFonts w:ascii="Verdana" w:eastAsia="Times New Roman" w:hAnsi="Verdana" w:cs="Calibri"/>
                <w:sz w:val="18"/>
                <w:szCs w:val="18"/>
                <w:lang w:eastAsia="pl-PL"/>
              </w:rPr>
              <w:t xml:space="preserve"> zintegrowana z płyta główną</w:t>
            </w:r>
          </w:p>
        </w:tc>
        <w:tc>
          <w:tcPr>
            <w:tcW w:w="2563" w:type="dxa"/>
            <w:tcBorders>
              <w:top w:val="single" w:sz="8"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2.Wbudowany moduł </w:t>
            </w:r>
            <w:proofErr w:type="spellStart"/>
            <w:r w:rsidRPr="003A644F">
              <w:rPr>
                <w:rFonts w:ascii="Verdana" w:eastAsia="Times New Roman" w:hAnsi="Verdana" w:cs="Calibri"/>
                <w:sz w:val="18"/>
                <w:szCs w:val="18"/>
                <w:lang w:eastAsia="pl-PL"/>
              </w:rPr>
              <w:t>Bluetooth</w:t>
            </w:r>
            <w:proofErr w:type="spellEnd"/>
            <w:r w:rsidRPr="003A644F">
              <w:rPr>
                <w:rFonts w:ascii="Verdana" w:eastAsia="Times New Roman" w:hAnsi="Verdana" w:cs="Calibri"/>
                <w:sz w:val="18"/>
                <w:szCs w:val="18"/>
                <w:lang w:eastAsia="pl-PL"/>
              </w:rPr>
              <w:t xml:space="preserve"> 5.0</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vMerge/>
            <w:tcBorders>
              <w:top w:val="single" w:sz="8" w:space="0" w:color="auto"/>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 Karta sieciowa 100/1000 Ethernet z </w:t>
            </w:r>
            <w:proofErr w:type="spellStart"/>
            <w:r w:rsidRPr="003A644F">
              <w:rPr>
                <w:rFonts w:ascii="Verdana" w:eastAsia="Times New Roman" w:hAnsi="Verdana" w:cs="Calibri"/>
                <w:sz w:val="18"/>
                <w:szCs w:val="18"/>
                <w:lang w:eastAsia="pl-PL"/>
              </w:rPr>
              <w:t>wyjsciem</w:t>
            </w:r>
            <w:proofErr w:type="spellEnd"/>
            <w:r w:rsidRPr="003A644F">
              <w:rPr>
                <w:rFonts w:ascii="Verdana" w:eastAsia="Times New Roman" w:hAnsi="Verdana" w:cs="Calibri"/>
                <w:sz w:val="18"/>
                <w:szCs w:val="18"/>
                <w:lang w:eastAsia="pl-PL"/>
              </w:rPr>
              <w:t xml:space="preserve"> RJ 45 (dopuszcza się zastosowanie przejściówki)</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008"/>
        </w:trPr>
        <w:tc>
          <w:tcPr>
            <w:tcW w:w="2845" w:type="dxa"/>
            <w:vMerge w:val="restart"/>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rozszerzenia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Wbudowane porty i złącza:   min. USB 3.0 - min. 2 szt.,  USB Typ-C  - min. 1 szt., wyjście słuchawkowe/głośnikowe - min. 1 szt. </w:t>
            </w:r>
            <w:proofErr w:type="spellStart"/>
            <w:r w:rsidRPr="003A644F">
              <w:rPr>
                <w:rFonts w:ascii="Verdana" w:eastAsia="Times New Roman" w:hAnsi="Verdana" w:cs="Calibri"/>
                <w:sz w:val="18"/>
                <w:szCs w:val="18"/>
                <w:lang w:eastAsia="pl-PL"/>
              </w:rPr>
              <w:t>Thunderbolt</w:t>
            </w:r>
            <w:proofErr w:type="spellEnd"/>
            <w:r w:rsidRPr="003A644F">
              <w:rPr>
                <w:rFonts w:ascii="Verdana" w:eastAsia="Times New Roman" w:hAnsi="Verdana" w:cs="Calibri"/>
                <w:sz w:val="18"/>
                <w:szCs w:val="18"/>
                <w:lang w:eastAsia="pl-PL"/>
              </w:rPr>
              <w:t xml:space="preserve"> - min. 1szt. wyjście HDMI - min. 1 </w:t>
            </w:r>
            <w:proofErr w:type="spellStart"/>
            <w:r w:rsidRPr="003A644F">
              <w:rPr>
                <w:rFonts w:ascii="Verdana" w:eastAsia="Times New Roman" w:hAnsi="Verdana" w:cs="Calibri"/>
                <w:sz w:val="18"/>
                <w:szCs w:val="18"/>
                <w:lang w:eastAsia="pl-PL"/>
              </w:rPr>
              <w:t>szt</w:t>
            </w:r>
            <w:proofErr w:type="spellEnd"/>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nil"/>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Klawiatura: układ QWERTY </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nil"/>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 </w:t>
            </w:r>
            <w:proofErr w:type="spellStart"/>
            <w:r w:rsidRPr="003A644F">
              <w:rPr>
                <w:rFonts w:ascii="Verdana" w:eastAsia="Times New Roman" w:hAnsi="Verdana" w:cs="Calibri"/>
                <w:sz w:val="18"/>
                <w:szCs w:val="18"/>
                <w:lang w:eastAsia="pl-PL"/>
              </w:rPr>
              <w:t>Touchpad</w:t>
            </w:r>
            <w:proofErr w:type="spellEnd"/>
            <w:r w:rsidRPr="003A644F">
              <w:rPr>
                <w:rFonts w:ascii="Verdana" w:eastAsia="Times New Roman" w:hAnsi="Verdana" w:cs="Calibri"/>
                <w:sz w:val="18"/>
                <w:szCs w:val="18"/>
                <w:lang w:eastAsia="pl-PL"/>
              </w:rPr>
              <w:t>.</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912"/>
        </w:trPr>
        <w:tc>
          <w:tcPr>
            <w:tcW w:w="2845" w:type="dxa"/>
            <w:tcBorders>
              <w:top w:val="single" w:sz="8" w:space="0" w:color="auto"/>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253" w:type="dxa"/>
            <w:tcBorders>
              <w:top w:val="single" w:sz="8" w:space="0" w:color="auto"/>
              <w:left w:val="nil"/>
              <w:bottom w:val="nil"/>
              <w:right w:val="single" w:sz="8" w:space="0" w:color="auto"/>
            </w:tcBorders>
            <w:shd w:val="clear" w:color="auto" w:fill="auto"/>
            <w:vAlign w:val="center"/>
            <w:hideMark/>
          </w:tcPr>
          <w:p w:rsidR="00153E93" w:rsidRPr="003A644F" w:rsidRDefault="00153E93"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w:t>
            </w:r>
            <w:r w:rsidR="00C70E5F" w:rsidRPr="003A644F">
              <w:rPr>
                <w:rFonts w:ascii="Verdana" w:eastAsia="Times New Roman" w:hAnsi="Verdana" w:cs="Calibri"/>
                <w:sz w:val="18"/>
                <w:szCs w:val="18"/>
                <w:lang w:eastAsia="pl-PL"/>
              </w:rPr>
              <w:t xml:space="preserve">niewymagający aktywacji za pomocą telefonu </w:t>
            </w:r>
            <w:r w:rsidR="00C70E5F">
              <w:rPr>
                <w:rFonts w:ascii="Verdana" w:eastAsia="Times New Roman" w:hAnsi="Verdana" w:cs="Calibri"/>
                <w:sz w:val="18"/>
                <w:szCs w:val="18"/>
                <w:lang w:eastAsia="pl-PL"/>
              </w:rPr>
              <w:t xml:space="preserve">do </w:t>
            </w:r>
            <w:r w:rsidR="00C70E5F" w:rsidRPr="003A644F">
              <w:rPr>
                <w:rFonts w:ascii="Verdana" w:eastAsia="Times New Roman" w:hAnsi="Verdana" w:cs="Calibri"/>
                <w:sz w:val="18"/>
                <w:szCs w:val="18"/>
                <w:lang w:eastAsia="pl-PL"/>
              </w:rPr>
              <w:t>firm</w:t>
            </w:r>
            <w:r w:rsidR="00C70E5F">
              <w:rPr>
                <w:rFonts w:ascii="Verdana" w:eastAsia="Times New Roman" w:hAnsi="Verdana" w:cs="Calibri"/>
                <w:sz w:val="18"/>
                <w:szCs w:val="18"/>
                <w:lang w:eastAsia="pl-PL"/>
              </w:rPr>
              <w:t>y</w:t>
            </w:r>
            <w:r w:rsidR="00C70E5F" w:rsidRPr="003A644F">
              <w:rPr>
                <w:rFonts w:ascii="Verdana" w:eastAsia="Times New Roman" w:hAnsi="Verdana" w:cs="Calibri"/>
                <w:sz w:val="18"/>
                <w:szCs w:val="18"/>
                <w:lang w:eastAsia="pl-PL"/>
              </w:rPr>
              <w:t xml:space="preserve"> Microsoft</w:t>
            </w:r>
            <w:r w:rsidRPr="003A644F">
              <w:rPr>
                <w:rFonts w:ascii="Verdana" w:eastAsia="Times New Roman" w:hAnsi="Verdana" w:cs="Calibri"/>
                <w:sz w:val="18"/>
                <w:szCs w:val="18"/>
                <w:lang w:eastAsia="pl-PL"/>
              </w:rPr>
              <w:t>) z licencją dla oprogramowania Windows 11 Professional PL 64 bit</w:t>
            </w:r>
          </w:p>
        </w:tc>
        <w:tc>
          <w:tcPr>
            <w:tcW w:w="2563" w:type="dxa"/>
            <w:tcBorders>
              <w:top w:val="single" w:sz="8"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96"/>
        </w:trPr>
        <w:tc>
          <w:tcPr>
            <w:tcW w:w="2845" w:type="dxa"/>
            <w:tcBorders>
              <w:top w:val="nil"/>
              <w:left w:val="single" w:sz="8" w:space="0" w:color="auto"/>
              <w:bottom w:val="single" w:sz="8" w:space="0" w:color="auto"/>
              <w:right w:val="single" w:sz="8" w:space="0" w:color="auto"/>
            </w:tcBorders>
            <w:shd w:val="clear" w:color="auto" w:fill="auto"/>
            <w:noWrap/>
            <w:vAlign w:val="bottom"/>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Windows 11 Professional PL 64bit </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Waga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Maksymalnie 1,45 kg z baterią</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Wymagania dodatkowe</w:t>
            </w: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Torba producenta</w:t>
            </w:r>
          </w:p>
        </w:tc>
        <w:tc>
          <w:tcPr>
            <w:tcW w:w="2563"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2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 Mysz optyczna USB z min dwoma klawiszami oraz rolką (</w:t>
            </w:r>
            <w:proofErr w:type="spellStart"/>
            <w:r w:rsidRPr="003A644F">
              <w:rPr>
                <w:rFonts w:ascii="Verdana" w:eastAsia="Times New Roman" w:hAnsi="Verdana" w:cs="Calibri"/>
                <w:sz w:val="18"/>
                <w:szCs w:val="18"/>
                <w:lang w:eastAsia="pl-PL"/>
              </w:rPr>
              <w:t>scroll</w:t>
            </w:r>
            <w:proofErr w:type="spellEnd"/>
            <w:r w:rsidRPr="003A644F">
              <w:rPr>
                <w:rFonts w:ascii="Verdana" w:eastAsia="Times New Roman" w:hAnsi="Verdana" w:cs="Calibri"/>
                <w:sz w:val="18"/>
                <w:szCs w:val="18"/>
                <w:lang w:eastAsia="pl-PL"/>
              </w:rPr>
              <w:t>)</w:t>
            </w:r>
          </w:p>
        </w:tc>
        <w:tc>
          <w:tcPr>
            <w:tcW w:w="2563"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w:t>
            </w:r>
          </w:p>
        </w:tc>
        <w:tc>
          <w:tcPr>
            <w:tcW w:w="4253" w:type="dxa"/>
            <w:tcBorders>
              <w:top w:val="single" w:sz="4" w:space="0" w:color="auto"/>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Deklaracja zgodności CE </w:t>
            </w:r>
          </w:p>
        </w:tc>
        <w:tc>
          <w:tcPr>
            <w:tcW w:w="2563" w:type="dxa"/>
            <w:tcBorders>
              <w:top w:val="single" w:sz="4" w:space="0" w:color="auto"/>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3"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98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r w:rsidRPr="003A644F">
              <w:rPr>
                <w:rFonts w:ascii="Verdana" w:eastAsia="Times New Roman" w:hAnsi="Verdana" w:cs="Calibri"/>
                <w:sz w:val="18"/>
                <w:szCs w:val="18"/>
                <w:lang w:eastAsia="pl-PL"/>
              </w:rPr>
              <w:t xml:space="preserve"> </w:t>
            </w:r>
          </w:p>
        </w:tc>
        <w:tc>
          <w:tcPr>
            <w:tcW w:w="2563"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9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563"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8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563"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36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63"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256"/>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11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BIOS</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68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Bezpieczeństwo</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9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 monitorowanie konfiguracji komponentów komputera - CPU, pamięć, HDD wersja BIOS płyty głównej</w:t>
            </w:r>
            <w:r w:rsidRPr="003A644F">
              <w:rPr>
                <w:rFonts w:ascii="Verdana" w:eastAsia="Times New Roman" w:hAnsi="Verdana" w:cs="Calibri"/>
                <w:sz w:val="18"/>
                <w:szCs w:val="18"/>
                <w:lang w:eastAsia="pl-PL"/>
              </w:rPr>
              <w:br/>
              <w:t>- zdalną konfigurację ustawień BIOS</w:t>
            </w:r>
            <w:r w:rsidRPr="003A644F">
              <w:rPr>
                <w:rFonts w:ascii="Verdana" w:eastAsia="Times New Roman" w:hAnsi="Verdana" w:cs="Calibri"/>
                <w:sz w:val="18"/>
                <w:szCs w:val="18"/>
                <w:lang w:eastAsia="pl-PL"/>
              </w:rPr>
              <w:br/>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 xml:space="preserve">-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366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3-letnia gwarancja producenta świadczona na miejscu u klienta w systemie NBD, w przypadku awarii dysku nośnik, który uległ awarii pozostaje u Zamawiającego.</w:t>
            </w:r>
            <w:r w:rsidRPr="003A644F">
              <w:rPr>
                <w:rFonts w:ascii="Verdana" w:eastAsia="Times New Roman" w:hAnsi="Verdana" w:cs="Calibri"/>
                <w:sz w:val="18"/>
                <w:szCs w:val="18"/>
                <w:lang w:eastAsia="pl-PL"/>
              </w:rPr>
              <w:br/>
              <w:t>Firma serwisująca musi posiadać certyfikat ISO 9001:2008 na świadczenie usług serwisowych oraz posiadać autoryzację producenta urządzeń - dokumenty potwierdzające należy załączyć do oferty.</w:t>
            </w:r>
            <w:r w:rsidRPr="003A644F">
              <w:rPr>
                <w:rFonts w:ascii="Verdana" w:eastAsia="Times New Roman" w:hAnsi="Verdana" w:cs="Calibri"/>
                <w:sz w:val="18"/>
                <w:szCs w:val="18"/>
                <w:lang w:eastAsia="pl-PL"/>
              </w:rPr>
              <w:br/>
              <w:t xml:space="preserve">Wymagane dołączenie do oferty oświadczenie Producenta potwierdzające, że serwis urządzeń będzie realizowany bezpośrednio przez producenta i/lub we współpracy z Autoryzowanym Partnerem Serwisowym Producenta. </w:t>
            </w:r>
          </w:p>
        </w:tc>
        <w:tc>
          <w:tcPr>
            <w:tcW w:w="2563"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153E93">
      <w:pPr>
        <w:rPr>
          <w:rFonts w:ascii="Verdana" w:hAnsi="Verdana"/>
          <w:sz w:val="18"/>
          <w:szCs w:val="18"/>
        </w:rPr>
      </w:pPr>
    </w:p>
    <w:tbl>
      <w:tblPr>
        <w:tblW w:w="9577" w:type="dxa"/>
        <w:tblInd w:w="60" w:type="dxa"/>
        <w:tblCellMar>
          <w:left w:w="70" w:type="dxa"/>
          <w:right w:w="70" w:type="dxa"/>
        </w:tblCellMar>
        <w:tblLook w:val="04A0"/>
      </w:tblPr>
      <w:tblGrid>
        <w:gridCol w:w="2845"/>
        <w:gridCol w:w="4253"/>
        <w:gridCol w:w="2479"/>
      </w:tblGrid>
      <w:tr w:rsidR="00153E93" w:rsidRPr="003A644F" w:rsidTr="00E2428B">
        <w:trPr>
          <w:trHeight w:val="675"/>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lastRenderedPageBreak/>
              <w:t>Model 6 - notebook v2</w:t>
            </w:r>
          </w:p>
        </w:tc>
        <w:tc>
          <w:tcPr>
            <w:tcW w:w="6732"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E2428B">
        <w:trPr>
          <w:trHeight w:val="516"/>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479"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E2428B">
        <w:trPr>
          <w:trHeight w:val="768"/>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 o przekątnej 13,8-14,2 cala o rozdzielczości min. 1920 x 1080 (</w:t>
            </w:r>
            <w:proofErr w:type="spellStart"/>
            <w:r w:rsidRPr="003A644F">
              <w:rPr>
                <w:rFonts w:ascii="Verdana" w:eastAsia="Times New Roman" w:hAnsi="Verdana" w:cs="Calibri"/>
                <w:sz w:val="18"/>
                <w:szCs w:val="18"/>
                <w:lang w:eastAsia="pl-PL"/>
              </w:rPr>
              <w:t>Full</w:t>
            </w:r>
            <w:proofErr w:type="spellEnd"/>
            <w:r w:rsidRPr="003A644F">
              <w:rPr>
                <w:rFonts w:ascii="Verdana" w:eastAsia="Times New Roman" w:hAnsi="Verdana" w:cs="Calibri"/>
                <w:sz w:val="18"/>
                <w:szCs w:val="18"/>
                <w:lang w:eastAsia="pl-PL"/>
              </w:rPr>
              <w:t xml:space="preserve"> HD), w technologii LED przeciwodblaskowy (matowy)</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8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4-rdzeniowy,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 xml:space="preserve">Liczba X będzie obliczana przez </w:t>
            </w:r>
            <w:r w:rsidR="004073E4">
              <w:rPr>
                <w:rFonts w:ascii="Verdana" w:eastAsia="Times New Roman" w:hAnsi="Verdana" w:cs="Calibri"/>
                <w:sz w:val="18"/>
                <w:szCs w:val="18"/>
                <w:lang w:eastAsia="pl-PL"/>
              </w:rPr>
              <w:t>Zamawiają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X=13000+m*50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w:t>
            </w:r>
            <w:r w:rsidR="004073E4">
              <w:rPr>
                <w:rFonts w:ascii="Verdana" w:eastAsia="Times New Roman" w:hAnsi="Verdana" w:cs="Calibri"/>
                <w:sz w:val="18"/>
                <w:szCs w:val="18"/>
                <w:lang w:eastAsia="pl-PL"/>
              </w:rPr>
              <w:t>liczona i podana przez Zamawiają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w:t>
            </w:r>
            <w:r w:rsidR="004073E4">
              <w:rPr>
                <w:rFonts w:ascii="Verdana" w:eastAsia="Times New Roman" w:hAnsi="Verdana" w:cs="Calibri"/>
                <w:sz w:val="18"/>
                <w:szCs w:val="18"/>
                <w:lang w:eastAsia="pl-PL"/>
              </w:rPr>
              <w:t xml:space="preserve"> ramową do dnia ogłoszenia postę</w:t>
            </w:r>
            <w:r w:rsidRPr="003A644F">
              <w:rPr>
                <w:rFonts w:ascii="Verdana" w:eastAsia="Times New Roman" w:hAnsi="Verdana" w:cs="Calibri"/>
                <w:sz w:val="18"/>
                <w:szCs w:val="18"/>
                <w:lang w:eastAsia="pl-PL"/>
              </w:rPr>
              <w:t>powania na umowę wykonawczą.</w:t>
            </w:r>
            <w:r w:rsidRPr="003A644F">
              <w:rPr>
                <w:rFonts w:ascii="Verdana" w:eastAsia="Times New Roman" w:hAnsi="Verdana" w:cs="Calibri"/>
                <w:sz w:val="18"/>
                <w:szCs w:val="18"/>
                <w:lang w:eastAsia="pl-PL"/>
              </w:rPr>
              <w:br/>
              <w:t xml:space="preserve">Liczba X może się wahać od 13000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14800 </w:t>
            </w:r>
            <w:proofErr w:type="spellStart"/>
            <w:r w:rsidRPr="003A644F">
              <w:rPr>
                <w:rFonts w:ascii="Verdana" w:eastAsia="Times New Roman" w:hAnsi="Verdana" w:cs="Calibri"/>
                <w:sz w:val="18"/>
                <w:szCs w:val="18"/>
                <w:lang w:eastAsia="pl-PL"/>
              </w:rPr>
              <w:t>pkt</w:t>
            </w:r>
            <w:proofErr w:type="spellEnd"/>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401"/>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Rodzaj pamięci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3200 </w:t>
            </w:r>
            <w:proofErr w:type="spellStart"/>
            <w:r w:rsidRPr="003A644F">
              <w:rPr>
                <w:rFonts w:ascii="Verdana" w:eastAsia="Times New Roman" w:hAnsi="Verdana" w:cs="Calibri"/>
                <w:sz w:val="18"/>
                <w:szCs w:val="18"/>
                <w:lang w:eastAsia="pl-PL"/>
              </w:rPr>
              <w:t>MHz</w:t>
            </w:r>
            <w:proofErr w:type="spellEnd"/>
            <w:r w:rsidRPr="003A644F">
              <w:rPr>
                <w:rFonts w:ascii="Verdana" w:eastAsia="Times New Roman" w:hAnsi="Verdana" w:cs="Calibri"/>
                <w:sz w:val="18"/>
                <w:szCs w:val="18"/>
                <w:lang w:eastAsia="pl-PL"/>
              </w:rPr>
              <w:t>, możliwość rozbudowy do min 64GB, minimum jeden slot wolny na dalszą rozbudowę</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500GB w technologii SSD z minimalnym odczytem/zapisem 2000/1500 MB/s</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Zasilanie i bateria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minimum 45 W, czas pracy na baterii zgodnie z dokumentacją producenta minimum 6 godzin</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Minimum karta graficzna zintegrowana z możliwością dynamicznego przydzielania pamięci systemowej, ze sprzętowym wspomaganiem DirectX12 i </w:t>
            </w:r>
            <w:proofErr w:type="spellStart"/>
            <w:r w:rsidRPr="003A644F">
              <w:rPr>
                <w:rFonts w:ascii="Verdana" w:eastAsia="Times New Roman" w:hAnsi="Verdana" w:cs="Calibri"/>
                <w:sz w:val="18"/>
                <w:szCs w:val="18"/>
                <w:lang w:eastAsia="pl-PL"/>
              </w:rPr>
              <w:t>OpenGL</w:t>
            </w:r>
            <w:proofErr w:type="spellEnd"/>
            <w:r w:rsidRPr="003A644F">
              <w:rPr>
                <w:rFonts w:ascii="Verdana" w:eastAsia="Times New Roman" w:hAnsi="Verdana" w:cs="Calibri"/>
                <w:sz w:val="18"/>
                <w:szCs w:val="18"/>
                <w:lang w:eastAsia="pl-PL"/>
              </w:rPr>
              <w:t xml:space="preserve"> 4.0</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Multimedia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głośniki, wbudowany mikrofon, zintegrowana karta dźwiękowa, wbudowana kamera internetowa</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Komunikacja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1.Karta sieciowa Ethernet 100/1000 zintegrowana z płytą główną</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2.Karta bezprzewodowa WLAN 802.11 AX zintegrowana z płyta główną</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3.Wbudowany moduł </w:t>
            </w:r>
            <w:proofErr w:type="spellStart"/>
            <w:r w:rsidRPr="003A644F">
              <w:rPr>
                <w:rFonts w:ascii="Verdana" w:eastAsia="Times New Roman" w:hAnsi="Verdana" w:cs="Calibri"/>
                <w:sz w:val="18"/>
                <w:szCs w:val="18"/>
                <w:lang w:eastAsia="pl-PL"/>
              </w:rPr>
              <w:t>Bluetooth</w:t>
            </w:r>
            <w:proofErr w:type="spellEnd"/>
            <w:r w:rsidRPr="003A644F">
              <w:rPr>
                <w:rFonts w:ascii="Verdana" w:eastAsia="Times New Roman" w:hAnsi="Verdana" w:cs="Calibri"/>
                <w:sz w:val="18"/>
                <w:szCs w:val="18"/>
                <w:lang w:eastAsia="pl-PL"/>
              </w:rPr>
              <w:t xml:space="preserve"> 5.0</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5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rozszerzenia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Wbudowane porty i złącza: 1 x HDMI lub Display Port z przejściówką do HDMI, lub mini display port z przejściówką do HDMI, min. 1 szt. USB C, min. 2 szt. USB 3.0,  1x RJ-45 (możliwość zastosowania przejściówki), min. 1 x złącze combo audio,   1x </w:t>
            </w:r>
            <w:proofErr w:type="spellStart"/>
            <w:r w:rsidRPr="003A644F">
              <w:rPr>
                <w:rFonts w:ascii="Verdana" w:eastAsia="Times New Roman" w:hAnsi="Verdana" w:cs="Calibri"/>
                <w:sz w:val="18"/>
                <w:szCs w:val="18"/>
                <w:lang w:eastAsia="pl-PL"/>
              </w:rPr>
              <w:t>Thunderbolt</w:t>
            </w:r>
            <w:proofErr w:type="spellEnd"/>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Klawiatura: układ QWERTY </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 </w:t>
            </w:r>
            <w:proofErr w:type="spellStart"/>
            <w:r w:rsidRPr="003A644F">
              <w:rPr>
                <w:rFonts w:ascii="Verdana" w:eastAsia="Times New Roman" w:hAnsi="Verdana" w:cs="Calibri"/>
                <w:sz w:val="18"/>
                <w:szCs w:val="18"/>
                <w:lang w:eastAsia="pl-PL"/>
              </w:rPr>
              <w:t>Touchpad</w:t>
            </w:r>
            <w:proofErr w:type="spellEnd"/>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60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w:t>
            </w:r>
            <w:r w:rsidR="00C70E5F" w:rsidRPr="003A644F">
              <w:rPr>
                <w:rFonts w:ascii="Verdana" w:eastAsia="Times New Roman" w:hAnsi="Verdana" w:cs="Calibri"/>
                <w:sz w:val="18"/>
                <w:szCs w:val="18"/>
                <w:lang w:eastAsia="pl-PL"/>
              </w:rPr>
              <w:t xml:space="preserve">niewymagający aktywacji za pomocą telefonu </w:t>
            </w:r>
            <w:r w:rsidR="00C70E5F">
              <w:rPr>
                <w:rFonts w:ascii="Verdana" w:eastAsia="Times New Roman" w:hAnsi="Verdana" w:cs="Calibri"/>
                <w:sz w:val="18"/>
                <w:szCs w:val="18"/>
                <w:lang w:eastAsia="pl-PL"/>
              </w:rPr>
              <w:t xml:space="preserve">do </w:t>
            </w:r>
            <w:r w:rsidR="00C70E5F" w:rsidRPr="003A644F">
              <w:rPr>
                <w:rFonts w:ascii="Verdana" w:eastAsia="Times New Roman" w:hAnsi="Verdana" w:cs="Calibri"/>
                <w:sz w:val="18"/>
                <w:szCs w:val="18"/>
                <w:lang w:eastAsia="pl-PL"/>
              </w:rPr>
              <w:t>firm</w:t>
            </w:r>
            <w:r w:rsidR="00C70E5F">
              <w:rPr>
                <w:rFonts w:ascii="Verdana" w:eastAsia="Times New Roman" w:hAnsi="Verdana" w:cs="Calibri"/>
                <w:sz w:val="18"/>
                <w:szCs w:val="18"/>
                <w:lang w:eastAsia="pl-PL"/>
              </w:rPr>
              <w:t>y</w:t>
            </w:r>
            <w:r w:rsidR="00C70E5F" w:rsidRPr="003A644F">
              <w:rPr>
                <w:rFonts w:ascii="Verdana" w:eastAsia="Times New Roman" w:hAnsi="Verdana" w:cs="Calibri"/>
                <w:sz w:val="18"/>
                <w:szCs w:val="18"/>
                <w:lang w:eastAsia="pl-PL"/>
              </w:rPr>
              <w:t xml:space="preserve"> Microsoft</w:t>
            </w:r>
            <w:r w:rsidRPr="003A644F">
              <w:rPr>
                <w:rFonts w:ascii="Verdana" w:eastAsia="Times New Roman" w:hAnsi="Verdana" w:cs="Calibri"/>
                <w:sz w:val="18"/>
                <w:szCs w:val="18"/>
                <w:lang w:eastAsia="pl-PL"/>
              </w:rPr>
              <w:t xml:space="preserve">) z licencją dla oprogramowania Windows 11 Pro PL 64 bit </w:t>
            </w:r>
            <w:r w:rsidRPr="003A644F">
              <w:rPr>
                <w:rFonts w:ascii="Verdana" w:eastAsia="Times New Roman" w:hAnsi="Verdana" w:cs="Calibri"/>
                <w:sz w:val="18"/>
                <w:szCs w:val="18"/>
                <w:lang w:eastAsia="pl-PL"/>
              </w:rPr>
              <w:br/>
              <w:t xml:space="preserve">lub system równoważny – przez równoważność rozumie się pełną funkcjonalność jaką oferuje system operacyjny Windows 11 Professional PL 64bit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Waga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Maksymalnie 1.6 kg z baterią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Wymagania dodatkowe</w:t>
            </w: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Torba.</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 Mysz optyczna USB z min. dwoma klawiszami oraz rolką (</w:t>
            </w:r>
            <w:proofErr w:type="spellStart"/>
            <w:r w:rsidRPr="003A644F">
              <w:rPr>
                <w:rFonts w:ascii="Verdana" w:eastAsia="Times New Roman" w:hAnsi="Verdana" w:cs="Calibri"/>
                <w:sz w:val="18"/>
                <w:szCs w:val="18"/>
                <w:lang w:eastAsia="pl-PL"/>
              </w:rPr>
              <w:t>scroll</w:t>
            </w:r>
            <w:proofErr w:type="spellEnd"/>
            <w:r w:rsidRPr="003A644F">
              <w:rPr>
                <w:rFonts w:ascii="Verdana" w:eastAsia="Times New Roman" w:hAnsi="Verdana" w:cs="Calibri"/>
                <w:sz w:val="18"/>
                <w:szCs w:val="18"/>
                <w:lang w:eastAsia="pl-PL"/>
              </w:rPr>
              <w:t>)</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noWrap/>
            <w:vAlign w:val="bottom"/>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3. Czytnik linii papilarnych</w:t>
            </w:r>
            <w:r w:rsidR="00C70E5F" w:rsidRPr="000A7AFE">
              <w:rPr>
                <w:rFonts w:ascii="Verdana" w:eastAsia="Times New Roman" w:hAnsi="Verdana" w:cs="Calibri"/>
                <w:sz w:val="18"/>
                <w:szCs w:val="18"/>
                <w:lang w:eastAsia="pl-PL"/>
              </w:rPr>
              <w:t xml:space="preserve"> zintegrowany z notebookiem</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noWrap/>
            <w:vAlign w:val="bottom"/>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4. Dedykowana stacja dokująca wraz z zasilaczem</w:t>
            </w:r>
          </w:p>
        </w:tc>
        <w:tc>
          <w:tcPr>
            <w:tcW w:w="247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30950">
        <w:trPr>
          <w:trHeight w:val="32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Deklaracja zgodności CE </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97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r w:rsidRPr="003A644F">
              <w:rPr>
                <w:rFonts w:ascii="Verdana" w:eastAsia="Times New Roman" w:hAnsi="Verdana" w:cs="Calibri"/>
                <w:sz w:val="18"/>
                <w:szCs w:val="18"/>
                <w:lang w:eastAsia="pl-PL"/>
              </w:rPr>
              <w:t xml:space="preserve"> </w:t>
            </w:r>
          </w:p>
        </w:tc>
        <w:tc>
          <w:tcPr>
            <w:tcW w:w="247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9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8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36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47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8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27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30950">
        <w:trPr>
          <w:trHeight w:val="2281"/>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Bezpieczeństwo</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01"/>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ype="page"/>
              <w:t>- monitorowanie konfiguracji komponentów komputera - CPU, pamięć, HDD wersja BIOS płyty głównej</w:t>
            </w:r>
            <w:r w:rsidRPr="003A644F">
              <w:rPr>
                <w:rFonts w:ascii="Verdana" w:eastAsia="Times New Roman" w:hAnsi="Verdana" w:cs="Calibri"/>
                <w:sz w:val="18"/>
                <w:szCs w:val="18"/>
                <w:lang w:eastAsia="pl-PL"/>
              </w:rPr>
              <w:br w:type="page"/>
              <w:t>- zdalną konfigurację ustawień BIOS</w:t>
            </w:r>
            <w:r w:rsidRPr="003A644F">
              <w:rPr>
                <w:rFonts w:ascii="Verdana" w:eastAsia="Times New Roman" w:hAnsi="Verdana" w:cs="Calibri"/>
                <w:sz w:val="18"/>
                <w:szCs w:val="18"/>
                <w:lang w:eastAsia="pl-PL"/>
              </w:rPr>
              <w:br w:type="page"/>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ype="page"/>
              <w:t xml:space="preserve">-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51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3-letnia gwarancja producenta świadczona na miejscu u klienta w systemie NBD, w przypadku awarii dysku nośnik, który uległ awarii pozostaje u Zamawiającego.</w:t>
            </w:r>
            <w:r w:rsidRPr="003A644F">
              <w:rPr>
                <w:rFonts w:ascii="Verdana" w:eastAsia="Times New Roman" w:hAnsi="Verdana" w:cs="Calibri"/>
                <w:sz w:val="18"/>
                <w:szCs w:val="18"/>
                <w:lang w:eastAsia="pl-PL"/>
              </w:rPr>
              <w:br/>
              <w:t>Firma serwisująca musi posiadać certyfikat ISO 9001:2008 na świadczenie usług serwisowych oraz posiadać autoryzację producenta urządzeń - dokumenty potwierdzające należy załączyć do oferty.</w:t>
            </w:r>
            <w:r w:rsidRPr="003A644F">
              <w:rPr>
                <w:rFonts w:ascii="Verdana" w:eastAsia="Times New Roman" w:hAnsi="Verdana" w:cs="Calibri"/>
                <w:sz w:val="18"/>
                <w:szCs w:val="18"/>
                <w:lang w:eastAsia="pl-PL"/>
              </w:rPr>
              <w:br/>
              <w:t xml:space="preserve">Wymagane dołączenie do oferty oświadczenie Producenta potwierdzające, że serwis urządzeń będzie realizowany bezpośrednio przez producenta i/lub we współpracy z Autoryzowanym Partnerem Serwisowym Producenta. </w:t>
            </w:r>
          </w:p>
        </w:tc>
        <w:tc>
          <w:tcPr>
            <w:tcW w:w="247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153E93">
      <w:pPr>
        <w:rPr>
          <w:rFonts w:ascii="Verdana" w:hAnsi="Verdana"/>
          <w:sz w:val="18"/>
          <w:szCs w:val="18"/>
        </w:rPr>
      </w:pPr>
    </w:p>
    <w:tbl>
      <w:tblPr>
        <w:tblW w:w="9667" w:type="dxa"/>
        <w:tblInd w:w="60" w:type="dxa"/>
        <w:tblCellMar>
          <w:left w:w="70" w:type="dxa"/>
          <w:right w:w="70" w:type="dxa"/>
        </w:tblCellMar>
        <w:tblLook w:val="04A0"/>
      </w:tblPr>
      <w:tblGrid>
        <w:gridCol w:w="2845"/>
        <w:gridCol w:w="4253"/>
        <w:gridCol w:w="2569"/>
      </w:tblGrid>
      <w:tr w:rsidR="00153E93" w:rsidRPr="003A644F" w:rsidTr="00E2428B">
        <w:trPr>
          <w:trHeight w:val="945"/>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lastRenderedPageBreak/>
              <w:t>Model 7 - notebook v3</w:t>
            </w:r>
          </w:p>
        </w:tc>
        <w:tc>
          <w:tcPr>
            <w:tcW w:w="6822"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E2428B">
        <w:trPr>
          <w:trHeight w:val="516"/>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69"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E2428B">
        <w:trPr>
          <w:trHeight w:val="516"/>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Ekran o przekątnej min 15,6 cala o rozdzielczości  min </w:t>
            </w:r>
            <w:proofErr w:type="spellStart"/>
            <w:r w:rsidRPr="003A644F">
              <w:rPr>
                <w:rFonts w:ascii="Verdana" w:eastAsia="Times New Roman" w:hAnsi="Verdana" w:cs="Calibri"/>
                <w:sz w:val="18"/>
                <w:szCs w:val="18"/>
                <w:lang w:eastAsia="pl-PL"/>
              </w:rPr>
              <w:t>Full</w:t>
            </w:r>
            <w:proofErr w:type="spellEnd"/>
            <w:r w:rsidRPr="003A644F">
              <w:rPr>
                <w:rFonts w:ascii="Verdana" w:eastAsia="Times New Roman" w:hAnsi="Verdana" w:cs="Calibri"/>
                <w:sz w:val="18"/>
                <w:szCs w:val="18"/>
                <w:lang w:eastAsia="pl-PL"/>
              </w:rPr>
              <w:t xml:space="preserve"> HD, w technologii LED przeciwodblaskowy (matowy)</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8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4-rdzeniowy,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 xml:space="preserve">Liczba X będzie obliczana przez </w:t>
            </w:r>
            <w:r w:rsidR="004073E4">
              <w:rPr>
                <w:rFonts w:ascii="Verdana" w:eastAsia="Times New Roman" w:hAnsi="Verdana" w:cs="Calibri"/>
                <w:sz w:val="18"/>
                <w:szCs w:val="18"/>
                <w:lang w:eastAsia="pl-PL"/>
              </w:rPr>
              <w:t>Zamawiają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X=13000+m*50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w:t>
            </w:r>
            <w:r w:rsidR="004073E4">
              <w:rPr>
                <w:rFonts w:ascii="Verdana" w:eastAsia="Times New Roman" w:hAnsi="Verdana" w:cs="Calibri"/>
                <w:sz w:val="18"/>
                <w:szCs w:val="18"/>
                <w:lang w:eastAsia="pl-PL"/>
              </w:rPr>
              <w:t>liczona i podana przez Zamawiają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w:t>
            </w:r>
            <w:r w:rsidR="004073E4">
              <w:rPr>
                <w:rFonts w:ascii="Verdana" w:eastAsia="Times New Roman" w:hAnsi="Verdana" w:cs="Calibri"/>
                <w:sz w:val="18"/>
                <w:szCs w:val="18"/>
                <w:lang w:eastAsia="pl-PL"/>
              </w:rPr>
              <w:t xml:space="preserve"> ramową do dnia ogłoszenia postę</w:t>
            </w:r>
            <w:r w:rsidRPr="003A644F">
              <w:rPr>
                <w:rFonts w:ascii="Verdana" w:eastAsia="Times New Roman" w:hAnsi="Verdana" w:cs="Calibri"/>
                <w:sz w:val="18"/>
                <w:szCs w:val="18"/>
                <w:lang w:eastAsia="pl-PL"/>
              </w:rPr>
              <w:t>powania na umowę wykonawczą.</w:t>
            </w:r>
            <w:r w:rsidRPr="003A644F">
              <w:rPr>
                <w:rFonts w:ascii="Verdana" w:eastAsia="Times New Roman" w:hAnsi="Verdana" w:cs="Calibri"/>
                <w:sz w:val="18"/>
                <w:szCs w:val="18"/>
                <w:lang w:eastAsia="pl-PL"/>
              </w:rPr>
              <w:br/>
              <w:t xml:space="preserve">Liczba X może się wahać od 13000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14800 </w:t>
            </w:r>
            <w:proofErr w:type="spellStart"/>
            <w:r w:rsidRPr="003A644F">
              <w:rPr>
                <w:rFonts w:ascii="Verdana" w:eastAsia="Times New Roman" w:hAnsi="Verdana" w:cs="Calibri"/>
                <w:sz w:val="18"/>
                <w:szCs w:val="18"/>
                <w:lang w:eastAsia="pl-PL"/>
              </w:rPr>
              <w:t>pkt</w:t>
            </w:r>
            <w:proofErr w:type="spellEnd"/>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115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6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32GB </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SSD min. 500 GB z minimalnym odczytem/zapisem 2000/1500 MB/s</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1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Zasilanie i bateria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minimum 65W, czas pracy na baterii zgodnie z dokumentacją producenta minimum 6 godzin</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graficzna dedykowana z pamięcią własną min. 2048 MB, ze sprzętowym wspomaganiem DirectX12 i </w:t>
            </w:r>
            <w:proofErr w:type="spellStart"/>
            <w:r w:rsidRPr="003A644F">
              <w:rPr>
                <w:rFonts w:ascii="Verdana" w:eastAsia="Times New Roman" w:hAnsi="Verdana" w:cs="Calibri"/>
                <w:sz w:val="18"/>
                <w:szCs w:val="18"/>
                <w:lang w:eastAsia="pl-PL"/>
              </w:rPr>
              <w:t>OpenGL</w:t>
            </w:r>
            <w:proofErr w:type="spellEnd"/>
            <w:r w:rsidRPr="003A644F">
              <w:rPr>
                <w:rFonts w:ascii="Verdana" w:eastAsia="Times New Roman" w:hAnsi="Verdana" w:cs="Calibri"/>
                <w:sz w:val="18"/>
                <w:szCs w:val="18"/>
                <w:lang w:eastAsia="pl-PL"/>
              </w:rPr>
              <w:t xml:space="preserve"> 4.0</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Multimedia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głośniki, wbudowany mikrofon, zintegrowana karta dźwiękowa, wbudowana kamera internetowa</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Komunikacja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1.Karta sieciowa Ethernet 100/1000 </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2.Karta bezprzewodowa WLAN 802.11 </w:t>
            </w:r>
            <w:proofErr w:type="spellStart"/>
            <w:r w:rsidRPr="003A644F">
              <w:rPr>
                <w:rFonts w:ascii="Verdana" w:eastAsia="Times New Roman" w:hAnsi="Verdana" w:cs="Calibri"/>
                <w:sz w:val="18"/>
                <w:szCs w:val="18"/>
                <w:lang w:eastAsia="pl-PL"/>
              </w:rPr>
              <w:t>ax</w:t>
            </w:r>
            <w:proofErr w:type="spellEnd"/>
            <w:r w:rsidRPr="003A644F">
              <w:rPr>
                <w:rFonts w:ascii="Verdana" w:eastAsia="Times New Roman" w:hAnsi="Verdana" w:cs="Calibri"/>
                <w:sz w:val="18"/>
                <w:szCs w:val="18"/>
                <w:lang w:eastAsia="pl-PL"/>
              </w:rPr>
              <w:t xml:space="preserve"> zintegrowana z płyta główną</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3.Wbudowany moduł </w:t>
            </w:r>
            <w:proofErr w:type="spellStart"/>
            <w:r w:rsidRPr="003A644F">
              <w:rPr>
                <w:rFonts w:ascii="Verdana" w:eastAsia="Times New Roman" w:hAnsi="Verdana" w:cs="Calibri"/>
                <w:sz w:val="18"/>
                <w:szCs w:val="18"/>
                <w:lang w:eastAsia="pl-PL"/>
              </w:rPr>
              <w:t>Bluetooth</w:t>
            </w:r>
            <w:proofErr w:type="spellEnd"/>
            <w:r w:rsidRPr="003A644F">
              <w:rPr>
                <w:rFonts w:ascii="Verdana" w:eastAsia="Times New Roman" w:hAnsi="Verdana" w:cs="Calibri"/>
                <w:sz w:val="18"/>
                <w:szCs w:val="18"/>
                <w:lang w:eastAsia="pl-PL"/>
              </w:rPr>
              <w:t xml:space="preserve"> 5.0</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76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Porty i rozszerzenia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Wbudowane porty i złącza: 1 x HDMI lub Display Port z przejściówką do HDMI, lub mini display port z przejściówką do HDMI, min. 1 szt. USB  C, min. 2 szt. USB 3.0,  1x RJ-45 (dopuszczamy zastosowanie przejściówek), 1x złącze dokowania, minimum 1 x złącze combo audio, czytnik kart pamięci, 1x </w:t>
            </w:r>
            <w:proofErr w:type="spellStart"/>
            <w:r w:rsidRPr="003A644F">
              <w:rPr>
                <w:rFonts w:ascii="Verdana" w:eastAsia="Times New Roman" w:hAnsi="Verdana" w:cs="Calibri"/>
                <w:sz w:val="18"/>
                <w:szCs w:val="18"/>
                <w:lang w:eastAsia="pl-PL"/>
              </w:rPr>
              <w:t>Thunderbold</w:t>
            </w:r>
            <w:proofErr w:type="spellEnd"/>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 Klawiatura: układ QWERTY pełnowymiarowa.</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 </w:t>
            </w:r>
            <w:proofErr w:type="spellStart"/>
            <w:r w:rsidRPr="003A644F">
              <w:rPr>
                <w:rFonts w:ascii="Verdana" w:eastAsia="Times New Roman" w:hAnsi="Verdana" w:cs="Calibri"/>
                <w:sz w:val="18"/>
                <w:szCs w:val="18"/>
                <w:lang w:eastAsia="pl-PL"/>
              </w:rPr>
              <w:t>Touchpad</w:t>
            </w:r>
            <w:proofErr w:type="spellEnd"/>
            <w:r w:rsidRPr="003A644F">
              <w:rPr>
                <w:rFonts w:ascii="Verdana" w:eastAsia="Times New Roman" w:hAnsi="Verdana" w:cs="Calibri"/>
                <w:sz w:val="18"/>
                <w:szCs w:val="18"/>
                <w:lang w:eastAsia="pl-PL"/>
              </w:rPr>
              <w:t>.</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60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0A7AFE">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Zainstalowany fabrycznie system operacyjny Windows 11 Professional PL 64bit  (</w:t>
            </w:r>
            <w:r w:rsidR="00C70E5F" w:rsidRPr="003A644F">
              <w:rPr>
                <w:rFonts w:ascii="Verdana" w:eastAsia="Times New Roman" w:hAnsi="Verdana" w:cs="Calibri"/>
                <w:sz w:val="18"/>
                <w:szCs w:val="18"/>
                <w:lang w:eastAsia="pl-PL"/>
              </w:rPr>
              <w:t xml:space="preserve">niewymagający aktywacji za pomocą telefonu </w:t>
            </w:r>
            <w:r w:rsidR="00C70E5F">
              <w:rPr>
                <w:rFonts w:ascii="Verdana" w:eastAsia="Times New Roman" w:hAnsi="Verdana" w:cs="Calibri"/>
                <w:sz w:val="18"/>
                <w:szCs w:val="18"/>
                <w:lang w:eastAsia="pl-PL"/>
              </w:rPr>
              <w:t xml:space="preserve">do </w:t>
            </w:r>
            <w:r w:rsidR="00C70E5F" w:rsidRPr="003A644F">
              <w:rPr>
                <w:rFonts w:ascii="Verdana" w:eastAsia="Times New Roman" w:hAnsi="Verdana" w:cs="Calibri"/>
                <w:sz w:val="18"/>
                <w:szCs w:val="18"/>
                <w:lang w:eastAsia="pl-PL"/>
              </w:rPr>
              <w:t>firm</w:t>
            </w:r>
            <w:r w:rsidR="00C70E5F">
              <w:rPr>
                <w:rFonts w:ascii="Verdana" w:eastAsia="Times New Roman" w:hAnsi="Verdana" w:cs="Calibri"/>
                <w:sz w:val="18"/>
                <w:szCs w:val="18"/>
                <w:lang w:eastAsia="pl-PL"/>
              </w:rPr>
              <w:t>y</w:t>
            </w:r>
            <w:r w:rsidR="00C70E5F" w:rsidRPr="003A644F">
              <w:rPr>
                <w:rFonts w:ascii="Verdana" w:eastAsia="Times New Roman" w:hAnsi="Verdana" w:cs="Calibri"/>
                <w:sz w:val="18"/>
                <w:szCs w:val="18"/>
                <w:lang w:eastAsia="pl-PL"/>
              </w:rPr>
              <w:t xml:space="preserve"> Microsoft</w:t>
            </w:r>
            <w:r w:rsidRPr="003A644F">
              <w:rPr>
                <w:rFonts w:ascii="Verdana" w:eastAsia="Times New Roman" w:hAnsi="Verdana" w:cs="Calibri"/>
                <w:sz w:val="18"/>
                <w:szCs w:val="18"/>
                <w:lang w:eastAsia="pl-PL"/>
              </w:rPr>
              <w:t xml:space="preserve">) z licencją dla oprogramowania Windows 11 Pro PL 64 bit </w:t>
            </w:r>
            <w:r w:rsidRPr="003A644F">
              <w:rPr>
                <w:rFonts w:ascii="Verdana" w:eastAsia="Times New Roman" w:hAnsi="Verdana" w:cs="Calibri"/>
                <w:sz w:val="18"/>
                <w:szCs w:val="18"/>
                <w:lang w:eastAsia="pl-PL"/>
              </w:rPr>
              <w:br/>
              <w:t xml:space="preserve">lub system równoważny – przez równoważność rozumie się pełną funkcjonalność jaką oferuje system operacyjny Windows 11 Professional PL 64bit </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Waga</w:t>
            </w:r>
          </w:p>
        </w:tc>
        <w:tc>
          <w:tcPr>
            <w:tcW w:w="4253" w:type="dxa"/>
            <w:tcBorders>
              <w:top w:val="single" w:sz="8" w:space="0" w:color="auto"/>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Maksymalnie 2 kg z baterią</w:t>
            </w:r>
          </w:p>
        </w:tc>
        <w:tc>
          <w:tcPr>
            <w:tcW w:w="2569" w:type="dxa"/>
            <w:tcBorders>
              <w:top w:val="single" w:sz="8" w:space="0" w:color="auto"/>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Wymagania dodatkowe</w:t>
            </w: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Torba.</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0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2. Mysz optyczna USB z min. dwoma klawiszami oraz rolką (</w:t>
            </w:r>
            <w:proofErr w:type="spellStart"/>
            <w:r w:rsidRPr="003A644F">
              <w:rPr>
                <w:rFonts w:ascii="Verdana" w:eastAsia="Times New Roman" w:hAnsi="Verdana" w:cs="Calibri"/>
                <w:sz w:val="18"/>
                <w:szCs w:val="18"/>
                <w:lang w:eastAsia="pl-PL"/>
              </w:rPr>
              <w:t>scroll</w:t>
            </w:r>
            <w:proofErr w:type="spellEnd"/>
            <w:r w:rsidRPr="003A644F">
              <w:rPr>
                <w:rFonts w:ascii="Verdana" w:eastAsia="Times New Roman" w:hAnsi="Verdana" w:cs="Calibri"/>
                <w:sz w:val="18"/>
                <w:szCs w:val="18"/>
                <w:lang w:eastAsia="pl-PL"/>
              </w:rPr>
              <w:t>)</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noWrap/>
            <w:vAlign w:val="bottom"/>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3. Czytnik linii papilarnych</w:t>
            </w:r>
            <w:r w:rsidR="00C70E5F" w:rsidRPr="000A7AFE">
              <w:rPr>
                <w:rFonts w:ascii="Verdana" w:eastAsia="Times New Roman" w:hAnsi="Verdana" w:cs="Calibri"/>
                <w:sz w:val="18"/>
                <w:szCs w:val="18"/>
                <w:lang w:eastAsia="pl-PL"/>
              </w:rPr>
              <w:t xml:space="preserve"> zintegrowany z notebookiem</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000000" w:fill="00B0F0"/>
            <w:noWrap/>
            <w:vAlign w:val="bottom"/>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4. Dedykowana stacja dokująca</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75"/>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6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Deklaracja zgodności CE </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9"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783"/>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r w:rsidRPr="003A644F">
              <w:rPr>
                <w:rFonts w:ascii="Verdana" w:eastAsia="Times New Roman" w:hAnsi="Verdana" w:cs="Calibri"/>
                <w:sz w:val="18"/>
                <w:szCs w:val="18"/>
                <w:lang w:eastAsia="pl-PL"/>
              </w:rPr>
              <w:t xml:space="preserve"> </w:t>
            </w:r>
          </w:p>
        </w:tc>
        <w:tc>
          <w:tcPr>
            <w:tcW w:w="2569"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9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 weryfikację:</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8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konfiguracji fabrycznej wraz z wersją fabrycznie dostarczonego oprogramowania (system operacyjny, szczegółowa konfiguracja sprzętowa  - CPU, HDD, pamięć)</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czasu obowiązywania i typu udzielonej gwarancji.</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36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69"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84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54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BIOS</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 xml:space="preserve">BIOS posiada funkcję odczytu numeru seryjnego komputera, możliwość blokowania/odblokowania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możliwość wyłączenia portów USB.</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60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Bezpieczeństwo</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94"/>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ype="page"/>
              <w:t>- monitorowanie konfiguracji komponentów komputera - CPU, pamięć, HDD wersja BIOS płyty główne;</w:t>
            </w:r>
            <w:r w:rsidRPr="003A644F">
              <w:rPr>
                <w:rFonts w:ascii="Verdana" w:eastAsia="Times New Roman" w:hAnsi="Verdana" w:cs="Calibri"/>
                <w:sz w:val="18"/>
                <w:szCs w:val="18"/>
                <w:lang w:eastAsia="pl-PL"/>
              </w:rPr>
              <w:br w:type="page"/>
              <w:t>- zdalną konfigurację ustawień BIOS</w:t>
            </w:r>
            <w:r w:rsidRPr="003A644F">
              <w:rPr>
                <w:rFonts w:ascii="Verdana" w:eastAsia="Times New Roman" w:hAnsi="Verdana" w:cs="Calibri"/>
                <w:sz w:val="18"/>
                <w:szCs w:val="18"/>
                <w:lang w:eastAsia="pl-PL"/>
              </w:rPr>
              <w:br w:type="page"/>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ype="page"/>
              <w:t xml:space="preserve">- 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(Keyboard, Video, Mouse) bez udziału systemu operacyjnego ani dodatkowych programów, również w przypadku braku lub uszkodzenia systemu operacyjnego.</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27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3-letnia gwarancja producenta świadczona na miejscu u klienta w systemie NBD, w przypadku awarii dysku nośnik, który uległ awarii pozostaje u Zamawiającego.</w:t>
            </w:r>
            <w:r w:rsidRPr="003A644F">
              <w:rPr>
                <w:rFonts w:ascii="Verdana" w:eastAsia="Times New Roman" w:hAnsi="Verdana" w:cs="Calibri"/>
                <w:sz w:val="18"/>
                <w:szCs w:val="18"/>
                <w:lang w:eastAsia="pl-PL"/>
              </w:rPr>
              <w:br/>
              <w:t>Firma serwisująca musi posiadać certyfikat ISO 9001:2008 na świadczenie usług serwisowych oraz posiadać autoryzację producenta urządzeń - dokumenty potwierdzające należy załączyć do oferty.</w:t>
            </w:r>
            <w:r w:rsidRPr="003A644F">
              <w:rPr>
                <w:rFonts w:ascii="Verdana" w:eastAsia="Times New Roman" w:hAnsi="Verdana" w:cs="Calibri"/>
                <w:sz w:val="18"/>
                <w:szCs w:val="18"/>
                <w:lang w:eastAsia="pl-PL"/>
              </w:rPr>
              <w:br/>
              <w:t xml:space="preserve">Wymagane dołączenie do oferty oświadczenie Producenta potwierdzające, że serwis urządzeń będzie realizowany bezpośrednio przez producenta i/lub we współpracy z Autoryzowanym Partnerem Serwisowym Producenta. </w:t>
            </w:r>
          </w:p>
        </w:tc>
        <w:tc>
          <w:tcPr>
            <w:tcW w:w="2569"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Pr="003A644F" w:rsidRDefault="00153E93" w:rsidP="004073E4">
      <w:pPr>
        <w:spacing w:before="1440"/>
        <w:rPr>
          <w:rFonts w:ascii="Verdana" w:hAnsi="Verdana"/>
          <w:sz w:val="18"/>
          <w:szCs w:val="18"/>
        </w:rPr>
      </w:pPr>
    </w:p>
    <w:tbl>
      <w:tblPr>
        <w:tblW w:w="9649" w:type="dxa"/>
        <w:tblInd w:w="60" w:type="dxa"/>
        <w:tblCellMar>
          <w:left w:w="70" w:type="dxa"/>
          <w:right w:w="70" w:type="dxa"/>
        </w:tblCellMar>
        <w:tblLook w:val="04A0"/>
      </w:tblPr>
      <w:tblGrid>
        <w:gridCol w:w="2845"/>
        <w:gridCol w:w="4253"/>
        <w:gridCol w:w="2551"/>
      </w:tblGrid>
      <w:tr w:rsidR="00153E93" w:rsidRPr="003A644F" w:rsidTr="00E2428B">
        <w:trPr>
          <w:trHeight w:val="252"/>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lastRenderedPageBreak/>
              <w:t xml:space="preserve">Model 9 - tablet </w:t>
            </w:r>
          </w:p>
        </w:tc>
        <w:tc>
          <w:tcPr>
            <w:tcW w:w="6804"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color w:val="000000"/>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E2428B">
        <w:trPr>
          <w:trHeight w:val="468"/>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wymagana wartość</w:t>
            </w:r>
          </w:p>
        </w:tc>
        <w:tc>
          <w:tcPr>
            <w:tcW w:w="2551"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E2428B">
        <w:trPr>
          <w:trHeight w:val="300"/>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Procesor</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Min. 8-rdzeniowy o taktowaniu min. 2 </w:t>
            </w:r>
            <w:proofErr w:type="spellStart"/>
            <w:r w:rsidRPr="003A644F">
              <w:rPr>
                <w:rFonts w:ascii="Verdana" w:eastAsia="Times New Roman" w:hAnsi="Verdana" w:cs="Calibri"/>
                <w:color w:val="000000"/>
                <w:sz w:val="18"/>
                <w:szCs w:val="18"/>
                <w:lang w:eastAsia="pl-PL"/>
              </w:rPr>
              <w:t>GHz</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Ekran</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Dotykowy </w:t>
            </w:r>
            <w:proofErr w:type="spellStart"/>
            <w:r w:rsidRPr="003A644F">
              <w:rPr>
                <w:rFonts w:ascii="Verdana" w:eastAsia="Times New Roman" w:hAnsi="Verdana" w:cs="Calibri"/>
                <w:color w:val="000000"/>
                <w:sz w:val="18"/>
                <w:szCs w:val="18"/>
                <w:lang w:eastAsia="pl-PL"/>
              </w:rPr>
              <w:t>Multi-touch</w:t>
            </w:r>
            <w:proofErr w:type="spellEnd"/>
            <w:r w:rsidRPr="003A644F">
              <w:rPr>
                <w:rFonts w:ascii="Verdana" w:eastAsia="Times New Roman" w:hAnsi="Verdana" w:cs="Calibri"/>
                <w:color w:val="000000"/>
                <w:sz w:val="18"/>
                <w:szCs w:val="18"/>
                <w:lang w:eastAsia="pl-PL"/>
              </w:rPr>
              <w:t xml:space="preserve"> z podświetleniem LED</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Wyświetlacz</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od 9,5  do 11 cali o rozdzielczości min. 1920x1200 pikseli</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Komunikacja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Wbudowane: karta WLAN 802.11 </w:t>
            </w:r>
            <w:proofErr w:type="spellStart"/>
            <w:r w:rsidRPr="003A644F">
              <w:rPr>
                <w:rFonts w:ascii="Verdana" w:eastAsia="Times New Roman" w:hAnsi="Verdana" w:cs="Calibri"/>
                <w:color w:val="000000"/>
                <w:sz w:val="18"/>
                <w:szCs w:val="18"/>
                <w:lang w:eastAsia="pl-PL"/>
              </w:rPr>
              <w:t>ac</w:t>
            </w:r>
            <w:proofErr w:type="spellEnd"/>
            <w:r w:rsidRPr="003A644F">
              <w:rPr>
                <w:rFonts w:ascii="Verdana" w:eastAsia="Times New Roman" w:hAnsi="Verdana" w:cs="Calibri"/>
                <w:color w:val="000000"/>
                <w:sz w:val="18"/>
                <w:szCs w:val="18"/>
                <w:lang w:eastAsia="pl-PL"/>
              </w:rPr>
              <w:t xml:space="preserve"> (2.4+5GHz), moduł </w:t>
            </w:r>
            <w:proofErr w:type="spellStart"/>
            <w:r w:rsidRPr="003A644F">
              <w:rPr>
                <w:rFonts w:ascii="Verdana" w:eastAsia="Times New Roman" w:hAnsi="Verdana" w:cs="Calibri"/>
                <w:color w:val="000000"/>
                <w:sz w:val="18"/>
                <w:szCs w:val="18"/>
                <w:lang w:eastAsia="pl-PL"/>
              </w:rPr>
              <w:t>Bluetooth</w:t>
            </w:r>
            <w:proofErr w:type="spellEnd"/>
            <w:r w:rsidRPr="003A644F">
              <w:rPr>
                <w:rFonts w:ascii="Verdana" w:eastAsia="Times New Roman" w:hAnsi="Verdana" w:cs="Calibri"/>
                <w:color w:val="000000"/>
                <w:sz w:val="18"/>
                <w:szCs w:val="18"/>
                <w:lang w:eastAsia="pl-PL"/>
              </w:rPr>
              <w:t>, modem 4G LTE</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Akumulator</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Wielokrotnego ładowania z możliwością pracy na baterii minimum 9 godzin</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Kieszeń na kartę SIM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Kieszeń na kartę SIM</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40"/>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Złącza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Wyjście słuchawkowe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roofErr w:type="spellStart"/>
            <w:r w:rsidRPr="003A644F">
              <w:rPr>
                <w:rFonts w:ascii="Verdana" w:eastAsia="Times New Roman" w:hAnsi="Verdana" w:cs="Calibri"/>
                <w:color w:val="000000"/>
                <w:sz w:val="18"/>
                <w:szCs w:val="18"/>
                <w:lang w:eastAsia="pl-PL"/>
              </w:rPr>
              <w:t>microUSB</w:t>
            </w:r>
            <w:proofErr w:type="spellEnd"/>
            <w:r w:rsidRPr="003A644F">
              <w:rPr>
                <w:rFonts w:ascii="Verdana" w:eastAsia="Times New Roman" w:hAnsi="Verdana" w:cs="Calibri"/>
                <w:color w:val="000000"/>
                <w:sz w:val="18"/>
                <w:szCs w:val="18"/>
                <w:lang w:eastAsia="pl-PL"/>
              </w:rPr>
              <w:t xml:space="preserve"> lub USB </w:t>
            </w:r>
            <w:proofErr w:type="spellStart"/>
            <w:r w:rsidRPr="003A644F">
              <w:rPr>
                <w:rFonts w:ascii="Verdana" w:eastAsia="Times New Roman" w:hAnsi="Verdana" w:cs="Calibri"/>
                <w:color w:val="000000"/>
                <w:sz w:val="18"/>
                <w:szCs w:val="18"/>
                <w:lang w:eastAsia="pl-PL"/>
              </w:rPr>
              <w:t>Type-C</w:t>
            </w:r>
            <w:proofErr w:type="spellEnd"/>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System operacyjny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Android 10 lub inny równoważny</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Pamięć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4 GB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Pamięć </w:t>
            </w:r>
            <w:proofErr w:type="spellStart"/>
            <w:r w:rsidRPr="003A644F">
              <w:rPr>
                <w:rFonts w:ascii="Verdana" w:eastAsia="Times New Roman" w:hAnsi="Verdana" w:cs="Calibri"/>
                <w:color w:val="000000"/>
                <w:sz w:val="18"/>
                <w:szCs w:val="18"/>
                <w:lang w:eastAsia="pl-PL"/>
              </w:rPr>
              <w:t>flash</w:t>
            </w:r>
            <w:proofErr w:type="spellEnd"/>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128 GB</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40"/>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Multimedia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 xml:space="preserve">Wbudowane: </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4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głośnik</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4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mikrofon</w:t>
            </w:r>
          </w:p>
        </w:tc>
        <w:tc>
          <w:tcPr>
            <w:tcW w:w="2551"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kamera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Wymagania dodatkowe</w:t>
            </w:r>
          </w:p>
        </w:tc>
        <w:tc>
          <w:tcPr>
            <w:tcW w:w="4253" w:type="dxa"/>
            <w:tcBorders>
              <w:top w:val="nil"/>
              <w:left w:val="nil"/>
              <w:bottom w:val="nil"/>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Rysik</w:t>
            </w:r>
          </w:p>
        </w:tc>
        <w:tc>
          <w:tcPr>
            <w:tcW w:w="2551"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single" w:sz="8" w:space="0" w:color="auto"/>
              <w:right w:val="single" w:sz="8" w:space="0" w:color="auto"/>
            </w:tcBorders>
            <w:shd w:val="clear" w:color="000000" w:fill="00B0F0"/>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Dedykowane etui</w:t>
            </w:r>
          </w:p>
        </w:tc>
        <w:tc>
          <w:tcPr>
            <w:tcW w:w="2551"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r w:rsidR="00153E93" w:rsidRPr="003A644F" w:rsidTr="00E2428B">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color w:val="000000"/>
                <w:sz w:val="18"/>
                <w:szCs w:val="18"/>
                <w:lang w:eastAsia="pl-PL"/>
              </w:rPr>
            </w:pPr>
            <w:r w:rsidRPr="003A644F">
              <w:rPr>
                <w:rFonts w:ascii="Verdana" w:eastAsia="Times New Roman" w:hAnsi="Verdana" w:cs="Calibri"/>
                <w:color w:val="000000"/>
                <w:sz w:val="18"/>
                <w:szCs w:val="18"/>
                <w:lang w:eastAsia="pl-PL"/>
              </w:rPr>
              <w:t>Min. 2 letnia producenta</w:t>
            </w:r>
          </w:p>
        </w:tc>
        <w:tc>
          <w:tcPr>
            <w:tcW w:w="2551"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color w:val="000000"/>
                <w:sz w:val="18"/>
                <w:szCs w:val="18"/>
                <w:lang w:eastAsia="pl-PL"/>
              </w:rPr>
            </w:pPr>
          </w:p>
        </w:tc>
      </w:tr>
    </w:tbl>
    <w:p w:rsidR="00153E93" w:rsidRDefault="00153E93" w:rsidP="00153E93"/>
    <w:p w:rsidR="00153E93" w:rsidRDefault="00153E93">
      <w:pPr>
        <w:rPr>
          <w:b/>
        </w:rPr>
      </w:pPr>
      <w:r>
        <w:rPr>
          <w:b/>
        </w:rPr>
        <w:br w:type="page"/>
      </w:r>
    </w:p>
    <w:p w:rsidR="00153E93" w:rsidRPr="00E2428B" w:rsidRDefault="00153E93" w:rsidP="00153E93">
      <w:pPr>
        <w:rPr>
          <w:rFonts w:ascii="Verdana" w:hAnsi="Verdana"/>
          <w:b/>
        </w:rPr>
      </w:pPr>
      <w:r w:rsidRPr="00E2428B">
        <w:rPr>
          <w:rFonts w:ascii="Verdana" w:hAnsi="Verdana"/>
          <w:b/>
        </w:rPr>
        <w:lastRenderedPageBreak/>
        <w:t>Część 3 – tablet</w:t>
      </w:r>
    </w:p>
    <w:p w:rsidR="00153E93" w:rsidRPr="00E2428B" w:rsidRDefault="00153E93" w:rsidP="00153E93">
      <w:pPr>
        <w:rPr>
          <w:rFonts w:ascii="Verdana" w:hAnsi="Verdana"/>
        </w:rPr>
      </w:pPr>
      <w:r w:rsidRPr="00E2428B">
        <w:rPr>
          <w:rFonts w:ascii="Verdana" w:hAnsi="Verdana"/>
        </w:rPr>
        <w:t>Przedmiotem zamówienia jest dostawa sprzętu komputerowego:</w:t>
      </w:r>
    </w:p>
    <w:tbl>
      <w:tblPr>
        <w:tblW w:w="9658" w:type="dxa"/>
        <w:tblInd w:w="60" w:type="dxa"/>
        <w:tblCellMar>
          <w:left w:w="70" w:type="dxa"/>
          <w:right w:w="70" w:type="dxa"/>
        </w:tblCellMar>
        <w:tblLook w:val="04A0"/>
      </w:tblPr>
      <w:tblGrid>
        <w:gridCol w:w="2845"/>
        <w:gridCol w:w="4253"/>
        <w:gridCol w:w="2560"/>
      </w:tblGrid>
      <w:tr w:rsidR="00153E93" w:rsidRPr="003A644F" w:rsidTr="00E2428B">
        <w:trPr>
          <w:trHeight w:val="468"/>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550D89" w:rsidRPr="0050786F" w:rsidRDefault="00153E93" w:rsidP="00550D89">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Model  13 - </w:t>
            </w:r>
          </w:p>
          <w:p w:rsidR="0050786F" w:rsidRPr="003A644F" w:rsidRDefault="0050786F" w:rsidP="00153E93">
            <w:pPr>
              <w:spacing w:after="0" w:line="240" w:lineRule="auto"/>
              <w:rPr>
                <w:rFonts w:ascii="Verdana" w:eastAsia="Times New Roman" w:hAnsi="Verdana" w:cs="Calibri"/>
                <w:b/>
                <w:bCs/>
                <w:sz w:val="18"/>
                <w:szCs w:val="18"/>
                <w:lang w:eastAsia="pl-PL"/>
              </w:rPr>
            </w:pPr>
            <w:r w:rsidRPr="0050786F">
              <w:rPr>
                <w:rFonts w:ascii="Verdana" w:eastAsia="Times New Roman" w:hAnsi="Verdana" w:cs="Calibri"/>
                <w:b/>
                <w:bCs/>
                <w:sz w:val="18"/>
                <w:szCs w:val="18"/>
                <w:lang w:eastAsia="pl-PL"/>
              </w:rPr>
              <w:t xml:space="preserve">- Apple </w:t>
            </w:r>
            <w:proofErr w:type="spellStart"/>
            <w:r w:rsidRPr="0050786F">
              <w:rPr>
                <w:rFonts w:ascii="Verdana" w:eastAsia="Times New Roman" w:hAnsi="Verdana" w:cs="Calibri"/>
                <w:b/>
                <w:bCs/>
                <w:sz w:val="18"/>
                <w:szCs w:val="18"/>
                <w:lang w:eastAsia="pl-PL"/>
              </w:rPr>
              <w:t>iMac</w:t>
            </w:r>
            <w:proofErr w:type="spellEnd"/>
            <w:r w:rsidRPr="0050786F">
              <w:rPr>
                <w:rFonts w:ascii="Verdana" w:eastAsia="Times New Roman" w:hAnsi="Verdana" w:cs="Calibri"/>
                <w:b/>
                <w:bCs/>
                <w:sz w:val="18"/>
                <w:szCs w:val="18"/>
                <w:lang w:eastAsia="pl-PL"/>
              </w:rPr>
              <w:t xml:space="preserve"> (np. Apple </w:t>
            </w:r>
            <w:proofErr w:type="spellStart"/>
            <w:r w:rsidRPr="0050786F">
              <w:rPr>
                <w:rFonts w:ascii="Verdana" w:eastAsia="Times New Roman" w:hAnsi="Verdana" w:cs="Calibri"/>
                <w:b/>
                <w:bCs/>
                <w:sz w:val="18"/>
                <w:szCs w:val="18"/>
                <w:lang w:eastAsia="pl-PL"/>
              </w:rPr>
              <w:t>iMac</w:t>
            </w:r>
            <w:proofErr w:type="spellEnd"/>
            <w:r w:rsidRPr="0050786F">
              <w:rPr>
                <w:rFonts w:ascii="Verdana" w:eastAsia="Times New Roman" w:hAnsi="Verdana" w:cs="Calibri"/>
                <w:b/>
                <w:bCs/>
                <w:sz w:val="18"/>
                <w:szCs w:val="18"/>
                <w:lang w:eastAsia="pl-PL"/>
              </w:rPr>
              <w:t xml:space="preserve"> 24 M3 – uwaga! Model podany wyłącznie dla przykładu. Wiążące są wyłącznie wartości wskazane poniżej w tabeli)</w:t>
            </w:r>
          </w:p>
        </w:tc>
        <w:tc>
          <w:tcPr>
            <w:tcW w:w="6813"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E2428B">
        <w:trPr>
          <w:trHeight w:val="468"/>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560"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E2428B">
        <w:trPr>
          <w:trHeight w:val="300"/>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Typ</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Komputer stacjonarny typu All </w:t>
            </w:r>
            <w:proofErr w:type="spellStart"/>
            <w:r w:rsidRPr="003A644F">
              <w:rPr>
                <w:rFonts w:ascii="Verdana" w:eastAsia="Times New Roman" w:hAnsi="Verdana" w:cs="Calibri"/>
                <w:sz w:val="18"/>
                <w:szCs w:val="18"/>
                <w:lang w:eastAsia="pl-PL"/>
              </w:rPr>
              <w:t>in</w:t>
            </w:r>
            <w:proofErr w:type="spellEnd"/>
            <w:r w:rsidRPr="003A644F">
              <w:rPr>
                <w:rFonts w:ascii="Verdana" w:eastAsia="Times New Roman" w:hAnsi="Verdana" w:cs="Calibri"/>
                <w:sz w:val="18"/>
                <w:szCs w:val="18"/>
                <w:lang w:eastAsia="pl-PL"/>
              </w:rPr>
              <w:t xml:space="preserve"> One. </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919"/>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Procesor</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4-rdzeniowy,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 xml:space="preserve">Liczba X </w:t>
            </w:r>
            <w:r w:rsidR="004073E4">
              <w:rPr>
                <w:rFonts w:ascii="Verdana" w:eastAsia="Times New Roman" w:hAnsi="Verdana" w:cs="Calibri"/>
                <w:sz w:val="18"/>
                <w:szCs w:val="18"/>
                <w:lang w:eastAsia="pl-PL"/>
              </w:rPr>
              <w:t>będzie obliczana przez Zamawiają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X=18000+m*100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wyliczona i podana przez Zam</w:t>
            </w:r>
            <w:r w:rsidR="004073E4">
              <w:rPr>
                <w:rFonts w:ascii="Verdana" w:eastAsia="Times New Roman" w:hAnsi="Verdana" w:cs="Calibri"/>
                <w:sz w:val="18"/>
                <w:szCs w:val="18"/>
                <w:lang w:eastAsia="pl-PL"/>
              </w:rPr>
              <w:t>awiają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w:t>
            </w:r>
            <w:r w:rsidR="004073E4">
              <w:rPr>
                <w:rFonts w:ascii="Verdana" w:eastAsia="Times New Roman" w:hAnsi="Verdana" w:cs="Calibri"/>
                <w:sz w:val="18"/>
                <w:szCs w:val="18"/>
                <w:lang w:eastAsia="pl-PL"/>
              </w:rPr>
              <w:t xml:space="preserve"> ramową do dnia ogłoszenia postę</w:t>
            </w:r>
            <w:r w:rsidRPr="003A644F">
              <w:rPr>
                <w:rFonts w:ascii="Verdana" w:eastAsia="Times New Roman" w:hAnsi="Verdana" w:cs="Calibri"/>
                <w:sz w:val="18"/>
                <w:szCs w:val="18"/>
                <w:lang w:eastAsia="pl-PL"/>
              </w:rPr>
              <w:t>powania na umowę wykonawczą.</w:t>
            </w:r>
            <w:r w:rsidRPr="003A644F">
              <w:rPr>
                <w:rFonts w:ascii="Verdana" w:eastAsia="Times New Roman" w:hAnsi="Verdana" w:cs="Calibri"/>
                <w:sz w:val="18"/>
                <w:szCs w:val="18"/>
                <w:lang w:eastAsia="pl-PL"/>
              </w:rPr>
              <w:br/>
              <w:t xml:space="preserve">Liczba X może się wahać od 18000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21600 </w:t>
            </w:r>
            <w:proofErr w:type="spellStart"/>
            <w:r w:rsidRPr="003A644F">
              <w:rPr>
                <w:rFonts w:ascii="Verdana" w:eastAsia="Times New Roman" w:hAnsi="Verdana" w:cs="Calibri"/>
                <w:sz w:val="18"/>
                <w:szCs w:val="18"/>
                <w:lang w:eastAsia="pl-PL"/>
              </w:rPr>
              <w:t>pkt</w:t>
            </w:r>
            <w:proofErr w:type="spellEnd"/>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0" w:type="dxa"/>
            <w:tcBorders>
              <w:top w:val="nil"/>
              <w:left w:val="nil"/>
              <w:bottom w:val="nil"/>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92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560"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16 GB </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złącza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porty i złącza:</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min. 2 x USB 4.0</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port sieciowy </w:t>
            </w:r>
            <w:proofErr w:type="spellStart"/>
            <w:r w:rsidRPr="003A644F">
              <w:rPr>
                <w:rFonts w:ascii="Verdana" w:eastAsia="Times New Roman" w:hAnsi="Verdana" w:cs="Calibri"/>
                <w:sz w:val="18"/>
                <w:szCs w:val="18"/>
                <w:lang w:eastAsia="pl-PL"/>
              </w:rPr>
              <w:t>GigabitEthernet</w:t>
            </w:r>
            <w:proofErr w:type="spellEnd"/>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Parametry pamięci masowej</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SSD min. 500 GB</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dźwiękowa </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dźwiękowa zintegrowana z płytą główną</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Karta sieciowa </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sieciowa Gigabit Ethernet</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Mysz </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Mysz bezprzewodowa oryginalna producenta</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Multimedia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kamera minimum 1080p, mikrofon, głośniki stereo</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Klawiatura </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Klawiatura bezprzewodowa oryginalna producenta</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8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Obudowa typu All </w:t>
            </w:r>
            <w:proofErr w:type="spellStart"/>
            <w:r w:rsidRPr="003A644F">
              <w:rPr>
                <w:rFonts w:ascii="Verdana" w:eastAsia="Times New Roman" w:hAnsi="Verdana" w:cs="Calibri"/>
                <w:sz w:val="18"/>
                <w:szCs w:val="18"/>
                <w:lang w:eastAsia="pl-PL"/>
              </w:rPr>
              <w:t>in</w:t>
            </w:r>
            <w:proofErr w:type="spellEnd"/>
            <w:r w:rsidRPr="003A644F">
              <w:rPr>
                <w:rFonts w:ascii="Verdana" w:eastAsia="Times New Roman" w:hAnsi="Verdana" w:cs="Calibri"/>
                <w:sz w:val="18"/>
                <w:szCs w:val="18"/>
                <w:lang w:eastAsia="pl-PL"/>
              </w:rPr>
              <w:t xml:space="preserve"> One – zintegrowany komputer w obudowie wraz z monitorem z matrycą  min 23”, max 25"  o parametrach:</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rozdzielczość 4480 na 2520 pikseli</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68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możliwość regulacji kąta nachylenia - podstawka producenta komputera dedykowana dla oferowanego modelu,</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 140W</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90"/>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FFFFFF" w:themeFill="background1"/>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p>
        </w:tc>
        <w:tc>
          <w:tcPr>
            <w:tcW w:w="2560"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68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Zainstalowany fabrycznie system operacyjny </w:t>
            </w:r>
            <w:proofErr w:type="spellStart"/>
            <w:r w:rsidRPr="003A644F">
              <w:rPr>
                <w:rFonts w:ascii="Verdana" w:eastAsia="Times New Roman" w:hAnsi="Verdana" w:cs="Calibri"/>
                <w:sz w:val="18"/>
                <w:szCs w:val="18"/>
                <w:lang w:eastAsia="pl-PL"/>
              </w:rPr>
              <w:t>macOS</w:t>
            </w:r>
            <w:proofErr w:type="spellEnd"/>
            <w:r w:rsidRPr="003A644F">
              <w:rPr>
                <w:rFonts w:ascii="Verdana" w:eastAsia="Times New Roman" w:hAnsi="Verdana" w:cs="Calibri"/>
                <w:sz w:val="18"/>
                <w:szCs w:val="18"/>
                <w:lang w:eastAsia="pl-PL"/>
              </w:rPr>
              <w:t xml:space="preserve">  (nie wymagający aktywacji za pomocą telefonu lub Internetu w firmie Apple) z licencją dla oprogramowania </w:t>
            </w:r>
            <w:proofErr w:type="spellStart"/>
            <w:r w:rsidRPr="003A644F">
              <w:rPr>
                <w:rFonts w:ascii="Verdana" w:eastAsia="Times New Roman" w:hAnsi="Verdana" w:cs="Calibri"/>
                <w:sz w:val="18"/>
                <w:szCs w:val="18"/>
                <w:lang w:eastAsia="pl-PL"/>
              </w:rPr>
              <w:t>macOS</w:t>
            </w:r>
            <w:proofErr w:type="spellEnd"/>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46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lub system równoważny – przez równoważność rozumie się pełną funkcjonalność jaką oferuje system operacyjny </w:t>
            </w:r>
            <w:proofErr w:type="spellStart"/>
            <w:r w:rsidRPr="003A644F">
              <w:rPr>
                <w:rFonts w:ascii="Verdana" w:eastAsia="Times New Roman" w:hAnsi="Verdana" w:cs="Calibri"/>
                <w:sz w:val="18"/>
                <w:szCs w:val="18"/>
                <w:lang w:eastAsia="pl-PL"/>
              </w:rPr>
              <w:t>macOS</w:t>
            </w:r>
            <w:proofErr w:type="spellEnd"/>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 i standardy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 Deklaracja zgodności CE</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7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E2428B">
        <w:trPr>
          <w:trHeight w:val="767"/>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p>
        </w:tc>
        <w:tc>
          <w:tcPr>
            <w:tcW w:w="2560"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E2428B">
        <w:trPr>
          <w:trHeight w:val="9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91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-weryfikację konfiguracji fabrycznej wraz z wersją fabrycznie dostarczonego oprogramowania (system operacyjny, szczegółowa konfiguracja sprzętowa  - CPU, HDD, pamięć)</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-czasu obowiązywania i typ udzielonej gwarancji.</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596"/>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560"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1306"/>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401"/>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BIOS zgodny ze specyfikacją UEFI, wyprodukowany przez producenta komputera.</w:t>
            </w:r>
            <w:r w:rsidRPr="003A644F">
              <w:rPr>
                <w:rFonts w:ascii="Verdana" w:eastAsia="Times New Roman" w:hAnsi="Verdana" w:cs="Calibri"/>
                <w:sz w:val="18"/>
                <w:szCs w:val="18"/>
                <w:lang w:eastAsia="pl-PL"/>
              </w:rPr>
              <w:br w:type="page"/>
              <w:t xml:space="preserve">BIOS posiada funkcję odczytu numeru seryjnego komputera, możliwość blokowania/ odblokowania </w:t>
            </w:r>
            <w:proofErr w:type="spellStart"/>
            <w:r w:rsidRPr="003A644F">
              <w:rPr>
                <w:rFonts w:ascii="Verdana" w:eastAsia="Times New Roman" w:hAnsi="Verdana" w:cs="Calibri"/>
                <w:sz w:val="18"/>
                <w:szCs w:val="18"/>
                <w:lang w:eastAsia="pl-PL"/>
              </w:rPr>
              <w:t>BOOT-owania</w:t>
            </w:r>
            <w:proofErr w:type="spellEnd"/>
            <w:r w:rsidRPr="003A644F">
              <w:rPr>
                <w:rFonts w:ascii="Verdana" w:eastAsia="Times New Roman" w:hAnsi="Verdana" w:cs="Calibri"/>
                <w:sz w:val="18"/>
                <w:szCs w:val="18"/>
                <w:lang w:eastAsia="pl-PL"/>
              </w:rPr>
              <w:t xml:space="preserve"> komputera z zewnętrznych urządzeń, </w:t>
            </w:r>
            <w:r w:rsidRPr="003A644F">
              <w:rPr>
                <w:rFonts w:ascii="Verdana" w:eastAsia="Times New Roman" w:hAnsi="Verdana" w:cs="Calibri"/>
                <w:sz w:val="18"/>
                <w:szCs w:val="18"/>
                <w:lang w:eastAsia="pl-PL"/>
              </w:rPr>
              <w:lastRenderedPageBreak/>
              <w:t>możliwość wyłączenia portów USB.</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2385"/>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Bezpieczeństwo</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Ukryty w laminacie płyty głównej układ sprzętowy służący do tworzenia i zarządzania wygenerowanymi przez komputer kluczami szyfrowania. Zabezpieczenie to musi posiadać możliwość szyfrowania poufnych dokumentów przechowywanych na dysku twardym przy użycia klucza sprzętowego. Próba usunięcia tego układu doprowadzi do uszkodzenia całej płyty głównej.</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4073E4">
        <w:trPr>
          <w:trHeight w:val="5401"/>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Zarządzanie</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Wbudowana w płytę główną technologia zarządzania i monitorowania komputerem na poziomie sprzętowym działająca niezależnie od stanu systemu czy obecności systemu operacyjnego oraz stanu włączenia komputera podczas pracy na zasilaczu sieciowym AC, obsługująca zdalną komunikację sieciową w oparciu o protokół IPv4 oraz IPv6, a także zapewniająca:</w:t>
            </w:r>
            <w:r w:rsidRPr="003A644F">
              <w:rPr>
                <w:rFonts w:ascii="Verdana" w:eastAsia="Times New Roman" w:hAnsi="Verdana" w:cs="Calibri"/>
                <w:sz w:val="18"/>
                <w:szCs w:val="18"/>
                <w:lang w:eastAsia="pl-PL"/>
              </w:rPr>
              <w:br/>
              <w:t>- monitorowanie konfiguracji komponentów komputera - CPU, Pamięć, HDD wersja BIOS płyty główne;</w:t>
            </w:r>
            <w:r w:rsidRPr="003A644F">
              <w:rPr>
                <w:rFonts w:ascii="Verdana" w:eastAsia="Times New Roman" w:hAnsi="Verdana" w:cs="Calibri"/>
                <w:sz w:val="18"/>
                <w:szCs w:val="18"/>
                <w:lang w:eastAsia="pl-PL"/>
              </w:rPr>
              <w:br/>
              <w:t>- zdalną konfigurację ustawień BIOS</w:t>
            </w:r>
            <w:r w:rsidRPr="003A644F">
              <w:rPr>
                <w:rFonts w:ascii="Verdana" w:eastAsia="Times New Roman" w:hAnsi="Verdana" w:cs="Calibri"/>
                <w:sz w:val="18"/>
                <w:szCs w:val="18"/>
                <w:lang w:eastAsia="pl-PL"/>
              </w:rPr>
              <w:br/>
              <w:t xml:space="preserve">- zdalne przejęcie konsoli tekstowej systemu, </w:t>
            </w:r>
            <w:proofErr w:type="spellStart"/>
            <w:r w:rsidRPr="003A644F">
              <w:rPr>
                <w:rFonts w:ascii="Verdana" w:eastAsia="Times New Roman" w:hAnsi="Verdana" w:cs="Calibri"/>
                <w:sz w:val="18"/>
                <w:szCs w:val="18"/>
                <w:lang w:eastAsia="pl-PL"/>
              </w:rPr>
              <w:t>przekierowanie</w:t>
            </w:r>
            <w:proofErr w:type="spellEnd"/>
            <w:r w:rsidRPr="003A644F">
              <w:rPr>
                <w:rFonts w:ascii="Verdana" w:eastAsia="Times New Roman" w:hAnsi="Verdana" w:cs="Calibri"/>
                <w:sz w:val="18"/>
                <w:szCs w:val="18"/>
                <w:lang w:eastAsia="pl-PL"/>
              </w:rPr>
              <w:t xml:space="preserve"> procesu ładowania systemu operacyjnego z wirtualnego CD-ROM z serwera zarządzającego</w:t>
            </w:r>
            <w:r w:rsidRPr="003A644F">
              <w:rPr>
                <w:rFonts w:ascii="Verdana" w:eastAsia="Times New Roman" w:hAnsi="Verdana" w:cs="Calibri"/>
                <w:sz w:val="18"/>
                <w:szCs w:val="18"/>
                <w:lang w:eastAsia="pl-PL"/>
              </w:rPr>
              <w:br/>
              <w:t xml:space="preserve">-zdalne przejęcie pełnej konsoli graficznej systemu tzw. KVM </w:t>
            </w:r>
            <w:proofErr w:type="spellStart"/>
            <w:r w:rsidRPr="003A644F">
              <w:rPr>
                <w:rFonts w:ascii="Verdana" w:eastAsia="Times New Roman" w:hAnsi="Verdana" w:cs="Calibri"/>
                <w:sz w:val="18"/>
                <w:szCs w:val="18"/>
                <w:lang w:eastAsia="pl-PL"/>
              </w:rPr>
              <w:t>Redirection</w:t>
            </w:r>
            <w:proofErr w:type="spellEnd"/>
            <w:r w:rsidRPr="003A644F">
              <w:rPr>
                <w:rFonts w:ascii="Verdana" w:eastAsia="Times New Roman" w:hAnsi="Verdana" w:cs="Calibri"/>
                <w:sz w:val="18"/>
                <w:szCs w:val="18"/>
                <w:lang w:eastAsia="pl-PL"/>
              </w:rPr>
              <w:t xml:space="preserve"> (</w:t>
            </w:r>
            <w:proofErr w:type="spellStart"/>
            <w:r w:rsidRPr="003A644F">
              <w:rPr>
                <w:rFonts w:ascii="Verdana" w:eastAsia="Times New Roman" w:hAnsi="Verdana" w:cs="Calibri"/>
                <w:sz w:val="18"/>
                <w:szCs w:val="18"/>
                <w:lang w:eastAsia="pl-PL"/>
              </w:rPr>
              <w:t>Keyboard,Video</w:t>
            </w:r>
            <w:proofErr w:type="spellEnd"/>
            <w:r w:rsidRPr="003A644F">
              <w:rPr>
                <w:rFonts w:ascii="Verdana" w:eastAsia="Times New Roman" w:hAnsi="Verdana" w:cs="Calibri"/>
                <w:sz w:val="18"/>
                <w:szCs w:val="18"/>
                <w:lang w:eastAsia="pl-PL"/>
              </w:rPr>
              <w:t>, Mouse) bez udziału systemu operacyjnego ani dodatkowych programów, również w przypadku braku lub uszkodzenia systemu operacyjnego.</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E2428B">
        <w:trPr>
          <w:trHeight w:val="825"/>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 letnia w systemie NBD, w przypadku awarii dysku nośnik, który uległ awarii pozostaje u Zamawiającego.</w:t>
            </w:r>
          </w:p>
        </w:tc>
        <w:tc>
          <w:tcPr>
            <w:tcW w:w="2560"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153E93" w:rsidRDefault="00153E93" w:rsidP="004073E4">
      <w:pPr>
        <w:spacing w:before="240"/>
        <w:rPr>
          <w:rFonts w:ascii="Verdana" w:hAnsi="Verdana"/>
          <w:sz w:val="18"/>
          <w:szCs w:val="18"/>
        </w:rPr>
      </w:pPr>
    </w:p>
    <w:tbl>
      <w:tblPr>
        <w:tblW w:w="9843" w:type="dxa"/>
        <w:tblInd w:w="60" w:type="dxa"/>
        <w:tblCellMar>
          <w:left w:w="70" w:type="dxa"/>
          <w:right w:w="70" w:type="dxa"/>
        </w:tblCellMar>
        <w:tblLook w:val="04A0"/>
      </w:tblPr>
      <w:tblGrid>
        <w:gridCol w:w="2845"/>
        <w:gridCol w:w="4253"/>
        <w:gridCol w:w="2745"/>
      </w:tblGrid>
      <w:tr w:rsidR="00153E93" w:rsidRPr="003A644F" w:rsidTr="0050786F">
        <w:trPr>
          <w:trHeight w:val="516"/>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550D89" w:rsidRDefault="00550D89" w:rsidP="00153E93">
            <w:pPr>
              <w:spacing w:after="0" w:line="240" w:lineRule="auto"/>
              <w:rPr>
                <w:rFonts w:ascii="Verdana" w:eastAsia="Times New Roman" w:hAnsi="Verdana" w:cs="Calibri"/>
                <w:b/>
                <w:bCs/>
                <w:sz w:val="18"/>
                <w:szCs w:val="18"/>
                <w:lang w:eastAsia="pl-PL"/>
              </w:rPr>
            </w:pPr>
            <w:r w:rsidRPr="00550D89">
              <w:rPr>
                <w:rFonts w:ascii="Verdana" w:eastAsia="Times New Roman" w:hAnsi="Verdana" w:cs="Calibri"/>
                <w:b/>
                <w:bCs/>
                <w:sz w:val="18"/>
                <w:szCs w:val="18"/>
                <w:lang w:eastAsia="pl-PL"/>
              </w:rPr>
              <w:t xml:space="preserve">Model 14 </w:t>
            </w:r>
            <w:r>
              <w:rPr>
                <w:rFonts w:ascii="Verdana" w:eastAsia="Times New Roman" w:hAnsi="Verdana" w:cs="Calibri"/>
                <w:b/>
                <w:bCs/>
                <w:sz w:val="18"/>
                <w:szCs w:val="18"/>
                <w:lang w:eastAsia="pl-PL"/>
              </w:rPr>
              <w:t>–</w:t>
            </w:r>
            <w:r w:rsidRPr="00550D89">
              <w:rPr>
                <w:rFonts w:ascii="Verdana" w:eastAsia="Times New Roman" w:hAnsi="Verdana" w:cs="Calibri"/>
                <w:b/>
                <w:bCs/>
                <w:sz w:val="18"/>
                <w:szCs w:val="18"/>
                <w:lang w:eastAsia="pl-PL"/>
              </w:rPr>
              <w:t xml:space="preserve"> </w:t>
            </w:r>
          </w:p>
          <w:p w:rsidR="00550D89" w:rsidRPr="003A644F" w:rsidRDefault="00550D89" w:rsidP="00153E93">
            <w:pPr>
              <w:spacing w:after="0" w:line="240" w:lineRule="auto"/>
              <w:rPr>
                <w:rFonts w:ascii="Verdana" w:eastAsia="Times New Roman" w:hAnsi="Verdana" w:cs="Calibri"/>
                <w:b/>
                <w:bCs/>
                <w:sz w:val="18"/>
                <w:szCs w:val="18"/>
                <w:lang w:eastAsia="pl-PL"/>
              </w:rPr>
            </w:pPr>
            <w:r w:rsidRPr="00550D89">
              <w:rPr>
                <w:rFonts w:ascii="Verdana" w:eastAsia="Times New Roman" w:hAnsi="Verdana" w:cs="Calibri"/>
                <w:b/>
                <w:bCs/>
                <w:sz w:val="18"/>
                <w:szCs w:val="18"/>
                <w:lang w:eastAsia="pl-PL"/>
              </w:rPr>
              <w:t xml:space="preserve">Apple </w:t>
            </w:r>
            <w:proofErr w:type="spellStart"/>
            <w:r w:rsidRPr="00550D89">
              <w:rPr>
                <w:rFonts w:ascii="Verdana" w:eastAsia="Times New Roman" w:hAnsi="Verdana" w:cs="Calibri"/>
                <w:b/>
                <w:bCs/>
                <w:sz w:val="18"/>
                <w:szCs w:val="18"/>
                <w:lang w:eastAsia="pl-PL"/>
              </w:rPr>
              <w:t>MacBook</w:t>
            </w:r>
            <w:proofErr w:type="spellEnd"/>
            <w:r w:rsidRPr="00550D89">
              <w:rPr>
                <w:rFonts w:ascii="Verdana" w:eastAsia="Times New Roman" w:hAnsi="Verdana" w:cs="Calibri"/>
                <w:b/>
                <w:bCs/>
                <w:sz w:val="18"/>
                <w:szCs w:val="18"/>
                <w:lang w:eastAsia="pl-PL"/>
              </w:rPr>
              <w:t xml:space="preserve">  (np. Apple </w:t>
            </w:r>
            <w:proofErr w:type="spellStart"/>
            <w:r w:rsidRPr="00550D89">
              <w:rPr>
                <w:rFonts w:ascii="Verdana" w:eastAsia="Times New Roman" w:hAnsi="Verdana" w:cs="Calibri"/>
                <w:b/>
                <w:bCs/>
                <w:sz w:val="18"/>
                <w:szCs w:val="18"/>
                <w:lang w:eastAsia="pl-PL"/>
              </w:rPr>
              <w:t>MacBook</w:t>
            </w:r>
            <w:proofErr w:type="spellEnd"/>
            <w:r w:rsidRPr="00550D89">
              <w:rPr>
                <w:rFonts w:ascii="Verdana" w:eastAsia="Times New Roman" w:hAnsi="Verdana" w:cs="Calibri"/>
                <w:b/>
                <w:bCs/>
                <w:sz w:val="18"/>
                <w:szCs w:val="18"/>
                <w:lang w:eastAsia="pl-PL"/>
              </w:rPr>
              <w:t xml:space="preserve"> Pro 14"  – uwaga!  Model podany wyłącznie dla przykładu. Wiążące są wyłącznie wartości wskazane poniżej w tabeli)</w:t>
            </w:r>
          </w:p>
        </w:tc>
        <w:tc>
          <w:tcPr>
            <w:tcW w:w="6998" w:type="dxa"/>
            <w:gridSpan w:val="2"/>
            <w:tcBorders>
              <w:top w:val="single" w:sz="8" w:space="0" w:color="auto"/>
              <w:left w:val="nil"/>
              <w:bottom w:val="single" w:sz="8" w:space="0" w:color="auto"/>
              <w:right w:val="single" w:sz="8" w:space="0" w:color="auto"/>
            </w:tcBorders>
            <w:shd w:val="clear" w:color="000000" w:fill="F2F2F2"/>
            <w:vAlign w:val="center"/>
            <w:hideMark/>
          </w:tcPr>
          <w:p w:rsidR="00153E93"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w:t>
            </w:r>
            <w:r w:rsidRPr="007E37EA">
              <w:rPr>
                <w:rFonts w:ascii="Verdana" w:eastAsia="Times New Roman" w:hAnsi="Verdana" w:cs="Calibri"/>
                <w:b/>
                <w:bCs/>
                <w:sz w:val="18"/>
                <w:szCs w:val="18"/>
                <w:lang w:eastAsia="pl-PL"/>
              </w:rPr>
              <w:t xml:space="preserve">…………………………………………………………… </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153E93" w:rsidRPr="003A644F" w:rsidTr="0050786F">
        <w:trPr>
          <w:trHeight w:val="516"/>
        </w:trPr>
        <w:tc>
          <w:tcPr>
            <w:tcW w:w="2845" w:type="dxa"/>
            <w:tcBorders>
              <w:top w:val="nil"/>
              <w:left w:val="single" w:sz="8" w:space="0" w:color="auto"/>
              <w:bottom w:val="nil"/>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 xml:space="preserve">wymagana wartość </w:t>
            </w:r>
          </w:p>
        </w:tc>
        <w:tc>
          <w:tcPr>
            <w:tcW w:w="2745" w:type="dxa"/>
            <w:tcBorders>
              <w:top w:val="nil"/>
              <w:left w:val="nil"/>
              <w:bottom w:val="single" w:sz="8" w:space="0" w:color="auto"/>
              <w:right w:val="single" w:sz="8" w:space="0" w:color="auto"/>
            </w:tcBorders>
            <w:shd w:val="clear" w:color="000000" w:fill="F2F2F2"/>
          </w:tcPr>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153E93" w:rsidRPr="007E37EA"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153E93" w:rsidRPr="003A644F" w:rsidRDefault="00153E93" w:rsidP="00153E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TAK/ NIE</w:t>
            </w:r>
          </w:p>
        </w:tc>
      </w:tr>
      <w:tr w:rsidR="00153E93" w:rsidRPr="003A644F" w:rsidTr="0050786F">
        <w:trPr>
          <w:trHeight w:val="516"/>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Ekran o przekątnej 14,2 cala o rozdzielczości min. 3024 x 1964,</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7"/>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lastRenderedPageBreak/>
              <w:t>Procesor</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4-rdzeniowy, osiągający w aktualnym teście </w:t>
            </w:r>
            <w:proofErr w:type="spellStart"/>
            <w:r w:rsidRPr="003A644F">
              <w:rPr>
                <w:rFonts w:ascii="Verdana" w:eastAsia="Times New Roman" w:hAnsi="Verdana" w:cs="Calibri"/>
                <w:sz w:val="18"/>
                <w:szCs w:val="18"/>
                <w:lang w:eastAsia="pl-PL"/>
              </w:rPr>
              <w:t>PassMark</w:t>
            </w:r>
            <w:proofErr w:type="spellEnd"/>
            <w:r w:rsidRPr="003A644F">
              <w:rPr>
                <w:rFonts w:ascii="Verdana" w:eastAsia="Times New Roman" w:hAnsi="Verdana" w:cs="Calibri"/>
                <w:sz w:val="18"/>
                <w:szCs w:val="18"/>
                <w:lang w:eastAsia="pl-PL"/>
              </w:rPr>
              <w:t xml:space="preserve"> CPU Mark określoną liczbę punktów X.</w:t>
            </w:r>
            <w:r w:rsidRPr="003A644F">
              <w:rPr>
                <w:rFonts w:ascii="Verdana" w:eastAsia="Times New Roman" w:hAnsi="Verdana" w:cs="Calibri"/>
                <w:sz w:val="18"/>
                <w:szCs w:val="18"/>
                <w:lang w:eastAsia="pl-PL"/>
              </w:rPr>
              <w:br/>
              <w:t xml:space="preserve">Liczba X </w:t>
            </w:r>
            <w:r w:rsidR="004073E4">
              <w:rPr>
                <w:rFonts w:ascii="Verdana" w:eastAsia="Times New Roman" w:hAnsi="Verdana" w:cs="Calibri"/>
                <w:sz w:val="18"/>
                <w:szCs w:val="18"/>
                <w:lang w:eastAsia="pl-PL"/>
              </w:rPr>
              <w:t>będzie obliczana przez Zamawiają</w:t>
            </w:r>
            <w:r w:rsidRPr="003A644F">
              <w:rPr>
                <w:rFonts w:ascii="Verdana" w:eastAsia="Times New Roman" w:hAnsi="Verdana" w:cs="Calibri"/>
                <w:sz w:val="18"/>
                <w:szCs w:val="18"/>
                <w:lang w:eastAsia="pl-PL"/>
              </w:rPr>
              <w:t>cego na etapie ogłaszania postępowania na umowę wykonawczą ze wzoru:</w:t>
            </w:r>
            <w:r w:rsidRPr="003A644F">
              <w:rPr>
                <w:rFonts w:ascii="Verdana" w:eastAsia="Times New Roman" w:hAnsi="Verdana" w:cs="Calibri"/>
                <w:sz w:val="18"/>
                <w:szCs w:val="18"/>
                <w:lang w:eastAsia="pl-PL"/>
              </w:rPr>
              <w:br/>
              <w:t>X=18000+m*100</w:t>
            </w:r>
            <w:r w:rsidRPr="003A644F">
              <w:rPr>
                <w:rFonts w:ascii="Verdana" w:eastAsia="Times New Roman" w:hAnsi="Verdana" w:cs="Calibri"/>
                <w:sz w:val="18"/>
                <w:szCs w:val="18"/>
                <w:lang w:eastAsia="pl-PL"/>
              </w:rPr>
              <w:br/>
              <w:t>gdzie:</w:t>
            </w:r>
            <w:r w:rsidRPr="003A644F">
              <w:rPr>
                <w:rFonts w:ascii="Verdana" w:eastAsia="Times New Roman" w:hAnsi="Verdana" w:cs="Calibri"/>
                <w:sz w:val="18"/>
                <w:szCs w:val="18"/>
                <w:lang w:eastAsia="pl-PL"/>
              </w:rPr>
              <w:br/>
              <w:t>-X wyliczona i podana przez Zam</w:t>
            </w:r>
            <w:r w:rsidR="004073E4">
              <w:rPr>
                <w:rFonts w:ascii="Verdana" w:eastAsia="Times New Roman" w:hAnsi="Verdana" w:cs="Calibri"/>
                <w:sz w:val="18"/>
                <w:szCs w:val="18"/>
                <w:lang w:eastAsia="pl-PL"/>
              </w:rPr>
              <w:t>awiają</w:t>
            </w:r>
            <w:r w:rsidRPr="003A644F">
              <w:rPr>
                <w:rFonts w:ascii="Verdana" w:eastAsia="Times New Roman" w:hAnsi="Verdana" w:cs="Calibri"/>
                <w:sz w:val="18"/>
                <w:szCs w:val="18"/>
                <w:lang w:eastAsia="pl-PL"/>
              </w:rPr>
              <w:t>cego liczba punktów na dzień ogłoszenia postępowania na umowę wykonawczą</w:t>
            </w:r>
            <w:r w:rsidRPr="003A644F">
              <w:rPr>
                <w:rFonts w:ascii="Verdana" w:eastAsia="Times New Roman" w:hAnsi="Verdana" w:cs="Calibri"/>
                <w:sz w:val="18"/>
                <w:szCs w:val="18"/>
                <w:lang w:eastAsia="pl-PL"/>
              </w:rPr>
              <w:br/>
              <w:t>-m liczba pełnych miesięcy, jakie upłynęły od daty rozstrzygnięcia postępowania na umowę</w:t>
            </w:r>
            <w:r w:rsidR="004073E4">
              <w:rPr>
                <w:rFonts w:ascii="Verdana" w:eastAsia="Times New Roman" w:hAnsi="Verdana" w:cs="Calibri"/>
                <w:sz w:val="18"/>
                <w:szCs w:val="18"/>
                <w:lang w:eastAsia="pl-PL"/>
              </w:rPr>
              <w:t xml:space="preserve"> ramową do dnia ogłoszenia postę</w:t>
            </w:r>
            <w:r w:rsidRPr="003A644F">
              <w:rPr>
                <w:rFonts w:ascii="Verdana" w:eastAsia="Times New Roman" w:hAnsi="Verdana" w:cs="Calibri"/>
                <w:sz w:val="18"/>
                <w:szCs w:val="18"/>
                <w:lang w:eastAsia="pl-PL"/>
              </w:rPr>
              <w:t>powania na umowę wykonawczą.</w:t>
            </w:r>
            <w:r w:rsidRPr="003A644F">
              <w:rPr>
                <w:rFonts w:ascii="Verdana" w:eastAsia="Times New Roman" w:hAnsi="Verdana" w:cs="Calibri"/>
                <w:sz w:val="18"/>
                <w:szCs w:val="18"/>
                <w:lang w:eastAsia="pl-PL"/>
              </w:rPr>
              <w:br/>
              <w:t xml:space="preserve">Liczba X może się wahać od 18000 </w:t>
            </w:r>
            <w:proofErr w:type="spellStart"/>
            <w:r w:rsidRPr="003A644F">
              <w:rPr>
                <w:rFonts w:ascii="Verdana" w:eastAsia="Times New Roman" w:hAnsi="Verdana" w:cs="Calibri"/>
                <w:sz w:val="18"/>
                <w:szCs w:val="18"/>
                <w:lang w:eastAsia="pl-PL"/>
              </w:rPr>
              <w:t>pkt</w:t>
            </w:r>
            <w:proofErr w:type="spellEnd"/>
            <w:r w:rsidRPr="003A644F">
              <w:rPr>
                <w:rFonts w:ascii="Verdana" w:eastAsia="Times New Roman" w:hAnsi="Verdana" w:cs="Calibri"/>
                <w:sz w:val="18"/>
                <w:szCs w:val="18"/>
                <w:lang w:eastAsia="pl-PL"/>
              </w:rPr>
              <w:t xml:space="preserve"> do 21600 </w:t>
            </w:r>
            <w:proofErr w:type="spellStart"/>
            <w:r w:rsidRPr="003A644F">
              <w:rPr>
                <w:rFonts w:ascii="Verdana" w:eastAsia="Times New Roman" w:hAnsi="Verdana" w:cs="Calibri"/>
                <w:sz w:val="18"/>
                <w:szCs w:val="18"/>
                <w:lang w:eastAsia="pl-PL"/>
              </w:rPr>
              <w:t>pkt</w:t>
            </w:r>
            <w:proofErr w:type="spellEnd"/>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829"/>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wydruku ze strony: http://www.cpubenchmark.net  potwierdzającego spełnienie wymogów SIWZ</w:t>
            </w:r>
          </w:p>
        </w:tc>
        <w:tc>
          <w:tcPr>
            <w:tcW w:w="2745"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Zainstalowana pamięć operacyjna RAM</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 16GB </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30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Dysk twardy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500GB w technologii SSD</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831"/>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Zasilanie i bateria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Zasilacz o mocy minimum 70 W, czas pracy na baterii zgodnie z dokumentacją producenta minimum 6 godzin</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404"/>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Karta graficzna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Minimum karta graficzna zintegrowana </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7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Multimedia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Wbudowane głośniki, wbudowany mikrofon, zintegrowana karta dźwiękowa, wbudowana kamera internetowa.</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401"/>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Komunikacja</w:t>
            </w:r>
          </w:p>
        </w:tc>
        <w:tc>
          <w:tcPr>
            <w:tcW w:w="4253" w:type="dxa"/>
            <w:vMerge w:val="restart"/>
            <w:tcBorders>
              <w:top w:val="nil"/>
              <w:left w:val="single" w:sz="8" w:space="0" w:color="auto"/>
              <w:bottom w:val="single" w:sz="8" w:space="0" w:color="000000"/>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1. Przejściówka </w:t>
            </w:r>
            <w:proofErr w:type="spellStart"/>
            <w:r w:rsidRPr="003A644F">
              <w:rPr>
                <w:rFonts w:ascii="Verdana" w:eastAsia="Times New Roman" w:hAnsi="Verdana" w:cs="Calibri"/>
                <w:sz w:val="18"/>
                <w:szCs w:val="18"/>
                <w:lang w:eastAsia="pl-PL"/>
              </w:rPr>
              <w:t>USB-C</w:t>
            </w:r>
            <w:proofErr w:type="spellEnd"/>
            <w:r w:rsidRPr="003A644F">
              <w:rPr>
                <w:rFonts w:ascii="Verdana" w:eastAsia="Times New Roman" w:hAnsi="Verdana" w:cs="Calibri"/>
                <w:sz w:val="18"/>
                <w:szCs w:val="18"/>
                <w:lang w:eastAsia="pl-PL"/>
              </w:rPr>
              <w:t xml:space="preserve"> na Ethernet</w:t>
            </w:r>
            <w:r w:rsidRPr="003A644F">
              <w:rPr>
                <w:rFonts w:ascii="Verdana" w:eastAsia="Times New Roman" w:hAnsi="Verdana" w:cs="Calibri"/>
                <w:sz w:val="18"/>
                <w:szCs w:val="18"/>
                <w:lang w:eastAsia="pl-PL"/>
              </w:rPr>
              <w:br/>
              <w:t xml:space="preserve">2. Karta bezprzewodowa WLAN 802.11 </w:t>
            </w:r>
            <w:proofErr w:type="spellStart"/>
            <w:r w:rsidRPr="003A644F">
              <w:rPr>
                <w:rFonts w:ascii="Verdana" w:eastAsia="Times New Roman" w:hAnsi="Verdana" w:cs="Calibri"/>
                <w:sz w:val="18"/>
                <w:szCs w:val="18"/>
                <w:lang w:eastAsia="pl-PL"/>
              </w:rPr>
              <w:t>ax</w:t>
            </w:r>
            <w:proofErr w:type="spellEnd"/>
            <w:r w:rsidRPr="003A644F">
              <w:rPr>
                <w:rFonts w:ascii="Verdana" w:eastAsia="Times New Roman" w:hAnsi="Verdana" w:cs="Calibri"/>
                <w:sz w:val="18"/>
                <w:szCs w:val="18"/>
                <w:lang w:eastAsia="pl-PL"/>
              </w:rPr>
              <w:t xml:space="preserve"> zintegrowana </w:t>
            </w:r>
            <w:r w:rsidRPr="003A644F">
              <w:rPr>
                <w:rFonts w:ascii="Verdana" w:eastAsia="Times New Roman" w:hAnsi="Verdana" w:cs="Calibri"/>
                <w:sz w:val="18"/>
                <w:szCs w:val="18"/>
                <w:lang w:eastAsia="pl-PL"/>
              </w:rPr>
              <w:br/>
              <w:t xml:space="preserve">3. Wbudowany moduł </w:t>
            </w:r>
            <w:proofErr w:type="spellStart"/>
            <w:r w:rsidRPr="003A644F">
              <w:rPr>
                <w:rFonts w:ascii="Verdana" w:eastAsia="Times New Roman" w:hAnsi="Verdana" w:cs="Calibri"/>
                <w:sz w:val="18"/>
                <w:szCs w:val="18"/>
                <w:lang w:eastAsia="pl-PL"/>
              </w:rPr>
              <w:t>Bluetooth</w:t>
            </w:r>
            <w:proofErr w:type="spellEnd"/>
            <w:r w:rsidRPr="003A644F">
              <w:rPr>
                <w:rFonts w:ascii="Verdana" w:eastAsia="Times New Roman" w:hAnsi="Verdana" w:cs="Calibri"/>
                <w:sz w:val="18"/>
                <w:szCs w:val="18"/>
                <w:lang w:eastAsia="pl-PL"/>
              </w:rPr>
              <w:t xml:space="preserve"> 5.3</w:t>
            </w:r>
          </w:p>
        </w:tc>
        <w:tc>
          <w:tcPr>
            <w:tcW w:w="2745" w:type="dxa"/>
            <w:tcBorders>
              <w:top w:val="nil"/>
              <w:left w:val="single" w:sz="8" w:space="0" w:color="auto"/>
              <w:bottom w:val="single" w:sz="8" w:space="0" w:color="000000"/>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2745" w:type="dxa"/>
            <w:tcBorders>
              <w:top w:val="nil"/>
              <w:left w:val="single" w:sz="8" w:space="0" w:color="auto"/>
              <w:bottom w:val="single" w:sz="8" w:space="0" w:color="000000"/>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1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2745" w:type="dxa"/>
            <w:tcBorders>
              <w:top w:val="nil"/>
              <w:left w:val="single" w:sz="8" w:space="0" w:color="auto"/>
              <w:bottom w:val="single" w:sz="8" w:space="0" w:color="000000"/>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504"/>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Porty i rozszerzenia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Wbudowane porty i złącza: port HDMI, gniazdo słuchawkowe 3,5 mm, 2x USB 4.0</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2. Klawiatura: układ QWERTY </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374"/>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3. </w:t>
            </w:r>
            <w:proofErr w:type="spellStart"/>
            <w:r w:rsidRPr="003A644F">
              <w:rPr>
                <w:rFonts w:ascii="Verdana" w:eastAsia="Times New Roman" w:hAnsi="Verdana" w:cs="Calibri"/>
                <w:sz w:val="18"/>
                <w:szCs w:val="18"/>
                <w:lang w:eastAsia="pl-PL"/>
              </w:rPr>
              <w:t>Touchpad</w:t>
            </w:r>
            <w:proofErr w:type="spellEnd"/>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1470"/>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System operacyjny</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Zainstalowany </w:t>
            </w:r>
            <w:proofErr w:type="spellStart"/>
            <w:r w:rsidRPr="003A644F">
              <w:rPr>
                <w:rFonts w:ascii="Verdana" w:eastAsia="Times New Roman" w:hAnsi="Verdana" w:cs="Calibri"/>
                <w:sz w:val="18"/>
                <w:szCs w:val="18"/>
                <w:lang w:eastAsia="pl-PL"/>
              </w:rPr>
              <w:t>macOS</w:t>
            </w:r>
            <w:proofErr w:type="spellEnd"/>
            <w:r w:rsidRPr="003A644F">
              <w:rPr>
                <w:rFonts w:ascii="Verdana" w:eastAsia="Times New Roman" w:hAnsi="Verdana" w:cs="Calibri"/>
                <w:sz w:val="18"/>
                <w:szCs w:val="18"/>
                <w:lang w:eastAsia="pl-PL"/>
              </w:rPr>
              <w:t xml:space="preserve"> nie wymagający aktywacji za pomocą telefonu lub Internetu w firmie Apple lub system równoważny – przez równoważność rozumie się pełną funkcjonalność jaką oferuje wymagany w SIWZ system operacyjny</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426"/>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Waga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Maksymalnie 1.6 kg z baterią </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9722FB">
        <w:trPr>
          <w:trHeight w:val="507"/>
        </w:trPr>
        <w:tc>
          <w:tcPr>
            <w:tcW w:w="2845" w:type="dxa"/>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Wymagania dodatkowe</w:t>
            </w:r>
          </w:p>
        </w:tc>
        <w:tc>
          <w:tcPr>
            <w:tcW w:w="4253" w:type="dxa"/>
            <w:tcBorders>
              <w:top w:val="nil"/>
              <w:left w:val="single" w:sz="8" w:space="0" w:color="auto"/>
              <w:bottom w:val="single" w:sz="8" w:space="0" w:color="000000"/>
              <w:right w:val="single" w:sz="8" w:space="0" w:color="auto"/>
            </w:tcBorders>
            <w:shd w:val="clear" w:color="auto" w:fill="FFFFFF" w:themeFill="background1"/>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1. Torba.</w:t>
            </w:r>
          </w:p>
        </w:tc>
        <w:tc>
          <w:tcPr>
            <w:tcW w:w="2745" w:type="dxa"/>
            <w:tcBorders>
              <w:top w:val="nil"/>
              <w:left w:val="single" w:sz="8" w:space="0" w:color="auto"/>
              <w:bottom w:val="single" w:sz="4"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Certyfikaty</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Deklaracja zgodności CE </w:t>
            </w:r>
          </w:p>
        </w:tc>
        <w:tc>
          <w:tcPr>
            <w:tcW w:w="2745" w:type="dxa"/>
            <w:tcBorders>
              <w:top w:val="single" w:sz="4" w:space="0" w:color="auto"/>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Certyfikat ENERGY STAR®</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b/>
                <w:bCs/>
                <w:sz w:val="18"/>
                <w:szCs w:val="18"/>
                <w:u w:val="single"/>
                <w:lang w:eastAsia="pl-PL"/>
              </w:rPr>
            </w:pPr>
            <w:r w:rsidRPr="00530950">
              <w:rPr>
                <w:rFonts w:ascii="Verdana" w:eastAsia="Times New Roman" w:hAnsi="Verdana" w:cs="Calibri"/>
                <w:b/>
                <w:bCs/>
                <w:sz w:val="18"/>
                <w:szCs w:val="18"/>
                <w:highlight w:val="yellow"/>
                <w:u w:val="single"/>
                <w:lang w:eastAsia="pl-PL"/>
              </w:rPr>
              <w:t>Uwaga!</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b/>
                <w:bCs/>
                <w:sz w:val="18"/>
                <w:szCs w:val="18"/>
                <w:u w:val="single"/>
                <w:lang w:eastAsia="pl-PL"/>
              </w:rPr>
            </w:pPr>
          </w:p>
        </w:tc>
      </w:tr>
      <w:tr w:rsidR="00153E93" w:rsidRPr="003A644F" w:rsidTr="0050786F">
        <w:trPr>
          <w:trHeight w:val="827"/>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000000" w:fill="FFFF00"/>
            <w:vAlign w:val="center"/>
            <w:hideMark/>
          </w:tcPr>
          <w:p w:rsidR="00153E93" w:rsidRPr="003A644F" w:rsidRDefault="00153E93" w:rsidP="00153E93">
            <w:pPr>
              <w:spacing w:after="0" w:line="240" w:lineRule="auto"/>
              <w:rPr>
                <w:rFonts w:ascii="Verdana" w:eastAsia="Times New Roman" w:hAnsi="Verdana" w:cs="Calibri"/>
                <w:b/>
                <w:bCs/>
                <w:sz w:val="18"/>
                <w:szCs w:val="18"/>
                <w:lang w:eastAsia="pl-PL"/>
              </w:rPr>
            </w:pPr>
            <w:r w:rsidRPr="003A644F">
              <w:rPr>
                <w:rFonts w:ascii="Verdana" w:eastAsia="Times New Roman" w:hAnsi="Verdana" w:cs="Calibri"/>
                <w:b/>
                <w:bCs/>
                <w:sz w:val="18"/>
                <w:szCs w:val="18"/>
                <w:lang w:eastAsia="pl-PL"/>
              </w:rPr>
              <w:t>Na etapie składania ofert wykonawczych niezbędnym będzie dołączenie deklaracji zgodności CE.</w:t>
            </w:r>
            <w:r w:rsidRPr="003A644F">
              <w:rPr>
                <w:rFonts w:ascii="Verdana" w:eastAsia="Times New Roman" w:hAnsi="Verdana" w:cs="Calibri"/>
                <w:sz w:val="18"/>
                <w:szCs w:val="18"/>
                <w:lang w:eastAsia="pl-PL"/>
              </w:rPr>
              <w:t xml:space="preserve"> </w:t>
            </w:r>
          </w:p>
        </w:tc>
        <w:tc>
          <w:tcPr>
            <w:tcW w:w="2745" w:type="dxa"/>
            <w:tcBorders>
              <w:top w:val="nil"/>
              <w:left w:val="nil"/>
              <w:bottom w:val="single" w:sz="8" w:space="0" w:color="auto"/>
              <w:right w:val="single" w:sz="8" w:space="0" w:color="auto"/>
            </w:tcBorders>
            <w:shd w:val="clear" w:color="auto" w:fill="FFFFFF" w:themeFill="background1"/>
          </w:tcPr>
          <w:p w:rsidR="00153E93" w:rsidRPr="003A644F" w:rsidRDefault="00153E93" w:rsidP="00153E93">
            <w:pPr>
              <w:spacing w:after="0" w:line="240" w:lineRule="auto"/>
              <w:rPr>
                <w:rFonts w:ascii="Verdana" w:eastAsia="Times New Roman" w:hAnsi="Verdana" w:cs="Calibri"/>
                <w:b/>
                <w:bCs/>
                <w:sz w:val="18"/>
                <w:szCs w:val="18"/>
                <w:lang w:eastAsia="pl-PL"/>
              </w:rPr>
            </w:pPr>
          </w:p>
        </w:tc>
      </w:tr>
      <w:tr w:rsidR="00153E93" w:rsidRPr="003A644F" w:rsidTr="0050786F">
        <w:trPr>
          <w:trHeight w:val="912"/>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Wsparcie techniczne producenta</w:t>
            </w: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Ogólnopolska, telefoniczna infolinia/linia techniczna producenta komputera, dostępna w czasie obowiązywania gwarancji na sprzęt i umożliwiająca po podaniu numeru seryjnego urządzenia:</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912"/>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-weryfikację konfiguracji fabrycznej wraz z wersją fabrycznie dostarczonego oprogramowania (system operacyjny, szczegółowa konfiguracja sprzętowa  - CPU, HDD, pamięć)</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288"/>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 -czasu obowiązywania i typ udzielonej gwarancji.</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596"/>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nil"/>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aktualizacji i pobrania sterowników do oferowanego modelu komputera w najnowszych certyfikowanych wersjach przy użyciu dedykowanego darmowego oprogramowania producenta lub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 po podaniu numeru seryjnego komputera lub modelu komputera.</w:t>
            </w:r>
          </w:p>
        </w:tc>
        <w:tc>
          <w:tcPr>
            <w:tcW w:w="2745" w:type="dxa"/>
            <w:tcBorders>
              <w:top w:val="nil"/>
              <w:left w:val="nil"/>
              <w:bottom w:val="nil"/>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1181"/>
        </w:trPr>
        <w:tc>
          <w:tcPr>
            <w:tcW w:w="2845" w:type="dxa"/>
            <w:vMerge/>
            <w:tcBorders>
              <w:top w:val="nil"/>
              <w:left w:val="single" w:sz="8" w:space="0" w:color="auto"/>
              <w:bottom w:val="single" w:sz="8" w:space="0" w:color="000000"/>
              <w:right w:val="single" w:sz="8" w:space="0" w:color="auto"/>
            </w:tcBorders>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 xml:space="preserve">Możliwość weryfikacji czasu obowiązywania i reżimu gwarancji bezpośrednio z sieci Internet za pośrednictwem strony </w:t>
            </w:r>
            <w:proofErr w:type="spellStart"/>
            <w:r w:rsidRPr="003A644F">
              <w:rPr>
                <w:rFonts w:ascii="Verdana" w:eastAsia="Times New Roman" w:hAnsi="Verdana" w:cs="Calibri"/>
                <w:sz w:val="18"/>
                <w:szCs w:val="18"/>
                <w:lang w:eastAsia="pl-PL"/>
              </w:rPr>
              <w:t>www</w:t>
            </w:r>
            <w:proofErr w:type="spellEnd"/>
            <w:r w:rsidRPr="003A644F">
              <w:rPr>
                <w:rFonts w:ascii="Verdana" w:eastAsia="Times New Roman" w:hAnsi="Verdana" w:cs="Calibri"/>
                <w:sz w:val="18"/>
                <w:szCs w:val="18"/>
                <w:lang w:eastAsia="pl-PL"/>
              </w:rPr>
              <w:t xml:space="preserve"> producenta komputera</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r w:rsidR="00153E93" w:rsidRPr="003A644F" w:rsidTr="0050786F">
        <w:trPr>
          <w:trHeight w:val="843"/>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Gwarancja</w:t>
            </w:r>
          </w:p>
        </w:tc>
        <w:tc>
          <w:tcPr>
            <w:tcW w:w="4253" w:type="dxa"/>
            <w:tcBorders>
              <w:top w:val="nil"/>
              <w:left w:val="nil"/>
              <w:bottom w:val="single" w:sz="8" w:space="0" w:color="auto"/>
              <w:right w:val="single" w:sz="8" w:space="0" w:color="auto"/>
            </w:tcBorders>
            <w:shd w:val="clear" w:color="auto" w:fill="auto"/>
            <w:vAlign w:val="center"/>
            <w:hideMark/>
          </w:tcPr>
          <w:p w:rsidR="00153E93" w:rsidRPr="003A644F" w:rsidRDefault="00153E93" w:rsidP="00153E93">
            <w:pPr>
              <w:spacing w:after="0" w:line="240" w:lineRule="auto"/>
              <w:rPr>
                <w:rFonts w:ascii="Verdana" w:eastAsia="Times New Roman" w:hAnsi="Verdana" w:cs="Calibri"/>
                <w:sz w:val="18"/>
                <w:szCs w:val="18"/>
                <w:lang w:eastAsia="pl-PL"/>
              </w:rPr>
            </w:pPr>
            <w:r w:rsidRPr="003A644F">
              <w:rPr>
                <w:rFonts w:ascii="Verdana" w:eastAsia="Times New Roman" w:hAnsi="Verdana" w:cs="Calibri"/>
                <w:sz w:val="18"/>
                <w:szCs w:val="18"/>
                <w:lang w:eastAsia="pl-PL"/>
              </w:rPr>
              <w:t>Min. 3 letnia w systemie NBD, w przypadku awarii dysku nośnik, który uległ awarii pozostaje u Zamawiającego.</w:t>
            </w:r>
          </w:p>
        </w:tc>
        <w:tc>
          <w:tcPr>
            <w:tcW w:w="2745" w:type="dxa"/>
            <w:tcBorders>
              <w:top w:val="nil"/>
              <w:left w:val="nil"/>
              <w:bottom w:val="single" w:sz="8" w:space="0" w:color="auto"/>
              <w:right w:val="single" w:sz="8" w:space="0" w:color="auto"/>
            </w:tcBorders>
          </w:tcPr>
          <w:p w:rsidR="00153E93" w:rsidRPr="003A644F" w:rsidRDefault="00153E93" w:rsidP="00153E93">
            <w:pPr>
              <w:spacing w:after="0" w:line="240" w:lineRule="auto"/>
              <w:rPr>
                <w:rFonts w:ascii="Verdana" w:eastAsia="Times New Roman" w:hAnsi="Verdana" w:cs="Calibri"/>
                <w:sz w:val="18"/>
                <w:szCs w:val="18"/>
                <w:lang w:eastAsia="pl-PL"/>
              </w:rPr>
            </w:pPr>
          </w:p>
        </w:tc>
      </w:tr>
    </w:tbl>
    <w:p w:rsidR="00AD019C" w:rsidRDefault="00AD019C" w:rsidP="00AD019C">
      <w:pPr>
        <w:spacing w:before="120"/>
        <w:rPr>
          <w:rFonts w:ascii="Verdana" w:hAnsi="Verdana"/>
          <w:b/>
        </w:rPr>
      </w:pPr>
    </w:p>
    <w:p w:rsidR="00AD019C" w:rsidRDefault="00AD019C">
      <w:pPr>
        <w:rPr>
          <w:rFonts w:ascii="Verdana" w:hAnsi="Verdana"/>
          <w:b/>
        </w:rPr>
      </w:pPr>
      <w:r>
        <w:rPr>
          <w:rFonts w:ascii="Verdana" w:hAnsi="Verdana"/>
          <w:b/>
        </w:rPr>
        <w:br w:type="page"/>
      </w:r>
    </w:p>
    <w:p w:rsidR="00AD019C" w:rsidRPr="00E2428B" w:rsidRDefault="00AD019C" w:rsidP="00AD019C">
      <w:pPr>
        <w:spacing w:before="120"/>
        <w:rPr>
          <w:rFonts w:ascii="Verdana" w:hAnsi="Verdana"/>
          <w:b/>
        </w:rPr>
      </w:pPr>
      <w:r w:rsidRPr="00E2428B">
        <w:rPr>
          <w:rFonts w:ascii="Verdana" w:hAnsi="Verdana"/>
          <w:b/>
        </w:rPr>
        <w:lastRenderedPageBreak/>
        <w:t xml:space="preserve">Część </w:t>
      </w:r>
      <w:r>
        <w:rPr>
          <w:rFonts w:ascii="Verdana" w:hAnsi="Verdana"/>
          <w:b/>
        </w:rPr>
        <w:t>4</w:t>
      </w:r>
      <w:r w:rsidRPr="00E2428B">
        <w:rPr>
          <w:rFonts w:ascii="Verdana" w:hAnsi="Verdana"/>
          <w:b/>
        </w:rPr>
        <w:t xml:space="preserve"> – </w:t>
      </w:r>
      <w:r>
        <w:rPr>
          <w:rFonts w:ascii="Verdana" w:hAnsi="Verdana"/>
          <w:b/>
        </w:rPr>
        <w:t>Dyski</w:t>
      </w:r>
    </w:p>
    <w:p w:rsidR="00310721" w:rsidRDefault="00AD019C" w:rsidP="00AD019C">
      <w:pPr>
        <w:rPr>
          <w:rFonts w:ascii="Verdana" w:hAnsi="Verdana"/>
        </w:rPr>
      </w:pPr>
      <w:r w:rsidRPr="00E2428B">
        <w:rPr>
          <w:rFonts w:ascii="Verdana" w:hAnsi="Verdana"/>
        </w:rPr>
        <w:t>Przedmiotem zamówienia jest dostawa sprzętu komputerowego:</w:t>
      </w:r>
    </w:p>
    <w:tbl>
      <w:tblPr>
        <w:tblW w:w="9649" w:type="dxa"/>
        <w:tblInd w:w="60" w:type="dxa"/>
        <w:tblCellMar>
          <w:left w:w="70" w:type="dxa"/>
          <w:right w:w="70" w:type="dxa"/>
        </w:tblCellMar>
        <w:tblLook w:val="04A0"/>
      </w:tblPr>
      <w:tblGrid>
        <w:gridCol w:w="2845"/>
        <w:gridCol w:w="4253"/>
        <w:gridCol w:w="2551"/>
      </w:tblGrid>
      <w:tr w:rsidR="00AD019C" w:rsidRPr="003A644F" w:rsidTr="00285C93">
        <w:trPr>
          <w:trHeight w:val="252"/>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AD019C" w:rsidRPr="003A644F" w:rsidRDefault="00AD019C" w:rsidP="00AD019C">
            <w:pPr>
              <w:spacing w:after="0" w:line="240" w:lineRule="auto"/>
              <w:rPr>
                <w:rFonts w:ascii="Verdana" w:eastAsia="Times New Roman" w:hAnsi="Verdana" w:cs="Calibri"/>
                <w:b/>
                <w:bCs/>
                <w:color w:val="000000"/>
                <w:sz w:val="18"/>
                <w:szCs w:val="18"/>
                <w:lang w:eastAsia="pl-PL"/>
              </w:rPr>
            </w:pPr>
            <w:r>
              <w:rPr>
                <w:rFonts w:ascii="Verdana" w:eastAsia="Times New Roman" w:hAnsi="Verdana" w:cs="Calibri"/>
                <w:b/>
                <w:bCs/>
                <w:color w:val="000000"/>
                <w:sz w:val="18"/>
                <w:szCs w:val="18"/>
                <w:lang w:eastAsia="pl-PL"/>
              </w:rPr>
              <w:t>Model 15</w:t>
            </w:r>
            <w:r w:rsidRPr="003A644F">
              <w:rPr>
                <w:rFonts w:ascii="Verdana" w:eastAsia="Times New Roman" w:hAnsi="Verdana" w:cs="Calibri"/>
                <w:b/>
                <w:bCs/>
                <w:color w:val="000000"/>
                <w:sz w:val="18"/>
                <w:szCs w:val="18"/>
                <w:lang w:eastAsia="pl-PL"/>
              </w:rPr>
              <w:t xml:space="preserve"> </w:t>
            </w:r>
            <w:r>
              <w:rPr>
                <w:rFonts w:ascii="Verdana" w:eastAsia="Times New Roman" w:hAnsi="Verdana" w:cs="Calibri"/>
                <w:b/>
                <w:bCs/>
                <w:color w:val="000000"/>
                <w:sz w:val="18"/>
                <w:szCs w:val="18"/>
                <w:lang w:eastAsia="pl-PL"/>
              </w:rPr>
              <w:t>–</w:t>
            </w:r>
            <w:r w:rsidRPr="003A644F">
              <w:rPr>
                <w:rFonts w:ascii="Verdana" w:eastAsia="Times New Roman" w:hAnsi="Verdana" w:cs="Calibri"/>
                <w:b/>
                <w:bCs/>
                <w:color w:val="000000"/>
                <w:sz w:val="18"/>
                <w:szCs w:val="18"/>
                <w:lang w:eastAsia="pl-PL"/>
              </w:rPr>
              <w:t xml:space="preserve"> </w:t>
            </w:r>
            <w:proofErr w:type="spellStart"/>
            <w:r>
              <w:rPr>
                <w:rFonts w:ascii="Verdana" w:eastAsia="Times New Roman" w:hAnsi="Verdana" w:cs="Calibri"/>
                <w:b/>
                <w:bCs/>
                <w:color w:val="000000"/>
                <w:sz w:val="18"/>
                <w:szCs w:val="18"/>
                <w:lang w:eastAsia="pl-PL"/>
              </w:rPr>
              <w:t>sydk</w:t>
            </w:r>
            <w:proofErr w:type="spellEnd"/>
            <w:r>
              <w:rPr>
                <w:rFonts w:ascii="Verdana" w:eastAsia="Times New Roman" w:hAnsi="Verdana" w:cs="Calibri"/>
                <w:b/>
                <w:bCs/>
                <w:color w:val="000000"/>
                <w:sz w:val="18"/>
                <w:szCs w:val="18"/>
                <w:lang w:eastAsia="pl-PL"/>
              </w:rPr>
              <w:t xml:space="preserve"> SSD</w:t>
            </w:r>
          </w:p>
        </w:tc>
        <w:tc>
          <w:tcPr>
            <w:tcW w:w="6804" w:type="dxa"/>
            <w:gridSpan w:val="2"/>
            <w:tcBorders>
              <w:top w:val="single" w:sz="8" w:space="0" w:color="auto"/>
              <w:left w:val="nil"/>
              <w:bottom w:val="single" w:sz="8" w:space="0" w:color="auto"/>
              <w:right w:val="single" w:sz="8" w:space="0" w:color="auto"/>
            </w:tcBorders>
            <w:shd w:val="clear" w:color="000000" w:fill="F2F2F2"/>
            <w:vAlign w:val="center"/>
            <w:hideMark/>
          </w:tcPr>
          <w:p w:rsidR="00AD019C" w:rsidRDefault="00AD019C" w:rsidP="00285C93">
            <w:pPr>
              <w:spacing w:before="120" w:after="0" w:line="240" w:lineRule="auto"/>
              <w:rPr>
                <w:rFonts w:ascii="Verdana" w:eastAsia="Times New Roman" w:hAnsi="Verdana" w:cs="Calibri"/>
                <w:b/>
                <w:bCs/>
                <w:sz w:val="18"/>
                <w:szCs w:val="18"/>
                <w:lang w:eastAsia="pl-PL"/>
              </w:rPr>
            </w:pPr>
            <w:r w:rsidRPr="003A644F">
              <w:rPr>
                <w:rFonts w:ascii="Verdana" w:eastAsia="Times New Roman" w:hAnsi="Verdana" w:cs="Calibri"/>
                <w:b/>
                <w:bCs/>
                <w:color w:val="000000"/>
                <w:sz w:val="18"/>
                <w:szCs w:val="18"/>
                <w:lang w:eastAsia="pl-PL"/>
              </w:rPr>
              <w:t> </w:t>
            </w:r>
            <w:r w:rsidRPr="007E37EA">
              <w:rPr>
                <w:rFonts w:ascii="Verdana" w:eastAsia="Times New Roman" w:hAnsi="Verdana" w:cs="Calibri"/>
                <w:b/>
                <w:bCs/>
                <w:sz w:val="18"/>
                <w:szCs w:val="18"/>
                <w:lang w:eastAsia="pl-PL"/>
              </w:rPr>
              <w:t xml:space="preserve">…………………………………………………………… </w:t>
            </w:r>
          </w:p>
          <w:p w:rsidR="00AD019C" w:rsidRPr="003A644F" w:rsidRDefault="00AD019C" w:rsidP="00285C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(Wypełnia Wykonawca zgodnie z zapisami w ofercie – Nazwa, Model, Producent)</w:t>
            </w:r>
          </w:p>
        </w:tc>
      </w:tr>
      <w:tr w:rsidR="00AD019C" w:rsidRPr="003A644F" w:rsidTr="00285C93">
        <w:trPr>
          <w:trHeight w:val="468"/>
        </w:trPr>
        <w:tc>
          <w:tcPr>
            <w:tcW w:w="2845" w:type="dxa"/>
            <w:tcBorders>
              <w:top w:val="nil"/>
              <w:left w:val="single" w:sz="8" w:space="0" w:color="auto"/>
              <w:bottom w:val="nil"/>
              <w:right w:val="single" w:sz="8" w:space="0" w:color="auto"/>
            </w:tcBorders>
            <w:shd w:val="clear" w:color="000000" w:fill="F2F2F2"/>
            <w:vAlign w:val="center"/>
            <w:hideMark/>
          </w:tcPr>
          <w:p w:rsidR="00AD019C" w:rsidRPr="003A644F" w:rsidRDefault="00AD019C" w:rsidP="00285C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 xml:space="preserve">parametr charakteryzujący </w:t>
            </w:r>
          </w:p>
        </w:tc>
        <w:tc>
          <w:tcPr>
            <w:tcW w:w="4253" w:type="dxa"/>
            <w:tcBorders>
              <w:top w:val="nil"/>
              <w:left w:val="nil"/>
              <w:bottom w:val="single" w:sz="8" w:space="0" w:color="auto"/>
              <w:right w:val="single" w:sz="8" w:space="0" w:color="auto"/>
            </w:tcBorders>
            <w:shd w:val="clear" w:color="000000" w:fill="F2F2F2"/>
            <w:vAlign w:val="center"/>
            <w:hideMark/>
          </w:tcPr>
          <w:p w:rsidR="00AD019C" w:rsidRPr="003A644F" w:rsidRDefault="00AD019C" w:rsidP="00285C93">
            <w:pPr>
              <w:spacing w:after="0" w:line="240" w:lineRule="auto"/>
              <w:rPr>
                <w:rFonts w:ascii="Verdana" w:eastAsia="Times New Roman" w:hAnsi="Verdana" w:cs="Calibri"/>
                <w:b/>
                <w:bCs/>
                <w:color w:val="000000"/>
                <w:sz w:val="18"/>
                <w:szCs w:val="18"/>
                <w:lang w:eastAsia="pl-PL"/>
              </w:rPr>
            </w:pPr>
            <w:r w:rsidRPr="003A644F">
              <w:rPr>
                <w:rFonts w:ascii="Verdana" w:eastAsia="Times New Roman" w:hAnsi="Verdana" w:cs="Calibri"/>
                <w:b/>
                <w:bCs/>
                <w:color w:val="000000"/>
                <w:sz w:val="18"/>
                <w:szCs w:val="18"/>
                <w:lang w:eastAsia="pl-PL"/>
              </w:rPr>
              <w:t>wymagana wartość</w:t>
            </w:r>
          </w:p>
        </w:tc>
        <w:tc>
          <w:tcPr>
            <w:tcW w:w="2551" w:type="dxa"/>
            <w:tcBorders>
              <w:top w:val="nil"/>
              <w:left w:val="nil"/>
              <w:bottom w:val="single" w:sz="8" w:space="0" w:color="auto"/>
              <w:right w:val="single" w:sz="8" w:space="0" w:color="auto"/>
            </w:tcBorders>
            <w:shd w:val="clear" w:color="000000" w:fill="F2F2F2"/>
          </w:tcPr>
          <w:p w:rsidR="00AD019C" w:rsidRPr="007E37EA" w:rsidRDefault="00AD019C" w:rsidP="00285C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WYPEŁNIA WYKONAWCA:</w:t>
            </w:r>
          </w:p>
          <w:p w:rsidR="00AD019C" w:rsidRPr="007E37EA" w:rsidRDefault="00AD019C" w:rsidP="00285C93">
            <w:pPr>
              <w:spacing w:after="0" w:line="240" w:lineRule="auto"/>
              <w:rPr>
                <w:rFonts w:ascii="Verdana" w:eastAsia="Times New Roman" w:hAnsi="Verdana" w:cs="Calibri"/>
                <w:b/>
                <w:bCs/>
                <w:sz w:val="18"/>
                <w:szCs w:val="18"/>
                <w:lang w:eastAsia="pl-PL"/>
              </w:rPr>
            </w:pPr>
            <w:r w:rsidRPr="007E37EA">
              <w:rPr>
                <w:rFonts w:ascii="Verdana" w:eastAsia="Times New Roman" w:hAnsi="Verdana" w:cs="Calibri"/>
                <w:b/>
                <w:bCs/>
                <w:sz w:val="18"/>
                <w:szCs w:val="18"/>
                <w:lang w:eastAsia="pl-PL"/>
              </w:rPr>
              <w:t>Zaoferowany w ofercie sprzęt spełnia wymagania zawarte w OPZ</w:t>
            </w:r>
          </w:p>
          <w:p w:rsidR="00AD019C" w:rsidRPr="003A644F" w:rsidRDefault="00AD019C" w:rsidP="00285C93">
            <w:pPr>
              <w:spacing w:after="0" w:line="240" w:lineRule="auto"/>
              <w:rPr>
                <w:rFonts w:ascii="Verdana" w:eastAsia="Times New Roman" w:hAnsi="Verdana" w:cs="Calibri"/>
                <w:b/>
                <w:bCs/>
                <w:color w:val="000000"/>
                <w:sz w:val="18"/>
                <w:szCs w:val="18"/>
                <w:lang w:eastAsia="pl-PL"/>
              </w:rPr>
            </w:pPr>
            <w:r w:rsidRPr="007E37EA">
              <w:rPr>
                <w:rFonts w:ascii="Verdana" w:eastAsia="Times New Roman" w:hAnsi="Verdana" w:cs="Calibri"/>
                <w:b/>
                <w:bCs/>
                <w:sz w:val="18"/>
                <w:szCs w:val="18"/>
                <w:lang w:eastAsia="pl-PL"/>
              </w:rPr>
              <w:t>TAK/ NIE</w:t>
            </w:r>
          </w:p>
        </w:tc>
      </w:tr>
      <w:tr w:rsidR="00AD019C" w:rsidRPr="003A644F" w:rsidTr="00285C93">
        <w:trPr>
          <w:trHeight w:val="300"/>
        </w:trPr>
        <w:tc>
          <w:tcPr>
            <w:tcW w:w="2845"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Format</w:t>
            </w: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2,5 cali</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Pojemność</w:t>
            </w: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min. 500 GB</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proofErr w:type="spellStart"/>
            <w:r w:rsidRPr="00D87352">
              <w:rPr>
                <w:rFonts w:ascii="Verdana" w:eastAsia="Times New Roman" w:hAnsi="Verdana" w:cs="Calibri"/>
                <w:color w:val="000000"/>
                <w:sz w:val="18"/>
                <w:szCs w:val="18"/>
                <w:lang w:eastAsia="pl-PL"/>
              </w:rPr>
              <w:t>Interface</w:t>
            </w:r>
            <w:proofErr w:type="spellEnd"/>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 xml:space="preserve">SATA 3.0 (6 </w:t>
            </w:r>
            <w:proofErr w:type="spellStart"/>
            <w:r w:rsidRPr="00D87352">
              <w:rPr>
                <w:rFonts w:ascii="Verdana" w:eastAsia="Times New Roman" w:hAnsi="Verdana" w:cs="Calibri"/>
                <w:color w:val="000000"/>
                <w:sz w:val="18"/>
                <w:szCs w:val="18"/>
                <w:lang w:eastAsia="pl-PL"/>
              </w:rPr>
              <w:t>Gb</w:t>
            </w:r>
            <w:proofErr w:type="spellEnd"/>
            <w:r w:rsidRPr="00D87352">
              <w:rPr>
                <w:rFonts w:ascii="Verdana" w:eastAsia="Times New Roman" w:hAnsi="Verdana" w:cs="Calibri"/>
                <w:color w:val="000000"/>
                <w:sz w:val="18"/>
                <w:szCs w:val="18"/>
                <w:lang w:eastAsia="pl-PL"/>
              </w:rPr>
              <w:t>/s)</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Prędkość odczytu</w:t>
            </w: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min. 500 MB/s</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468"/>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Prędkość zapisu</w:t>
            </w: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min. 450 MB/s</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 xml:space="preserve">Rodzaj pamięci NAND </w:t>
            </w:r>
            <w:proofErr w:type="spellStart"/>
            <w:r w:rsidRPr="00D87352">
              <w:rPr>
                <w:rFonts w:ascii="Verdana" w:eastAsia="Times New Roman" w:hAnsi="Verdana" w:cs="Calibri"/>
                <w:color w:val="000000"/>
                <w:sz w:val="18"/>
                <w:szCs w:val="18"/>
                <w:lang w:eastAsia="pl-PL"/>
              </w:rPr>
              <w:t>Flash</w:t>
            </w:r>
            <w:proofErr w:type="spellEnd"/>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3D NAND</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40"/>
        </w:trPr>
        <w:tc>
          <w:tcPr>
            <w:tcW w:w="2845" w:type="dxa"/>
            <w:vMerge w:val="restart"/>
            <w:tcBorders>
              <w:top w:val="nil"/>
              <w:left w:val="single" w:sz="8" w:space="0" w:color="auto"/>
              <w:bottom w:val="single" w:sz="8" w:space="0" w:color="000000"/>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Typ dysku</w:t>
            </w:r>
          </w:p>
        </w:tc>
        <w:tc>
          <w:tcPr>
            <w:tcW w:w="4253" w:type="dxa"/>
            <w:tcBorders>
              <w:top w:val="nil"/>
              <w:left w:val="nil"/>
              <w:bottom w:val="nil"/>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Wewnętrzny</w:t>
            </w:r>
          </w:p>
        </w:tc>
        <w:tc>
          <w:tcPr>
            <w:tcW w:w="2551" w:type="dxa"/>
            <w:tcBorders>
              <w:top w:val="nil"/>
              <w:left w:val="nil"/>
              <w:bottom w:val="nil"/>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vMerge/>
            <w:tcBorders>
              <w:top w:val="nil"/>
              <w:left w:val="single" w:sz="8" w:space="0" w:color="auto"/>
              <w:bottom w:val="single" w:sz="8" w:space="0" w:color="000000"/>
              <w:right w:val="single" w:sz="8" w:space="0" w:color="auto"/>
            </w:tcBorders>
            <w:vAlign w:val="center"/>
            <w:hideMark/>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D87352"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Prędkość interfejsu</w:t>
            </w:r>
          </w:p>
        </w:tc>
        <w:tc>
          <w:tcPr>
            <w:tcW w:w="4253" w:type="dxa"/>
            <w:tcBorders>
              <w:top w:val="nil"/>
              <w:left w:val="nil"/>
              <w:bottom w:val="single" w:sz="8" w:space="0" w:color="auto"/>
              <w:right w:val="single" w:sz="8" w:space="0" w:color="auto"/>
            </w:tcBorders>
            <w:shd w:val="clear" w:color="auto" w:fill="auto"/>
            <w:vAlign w:val="center"/>
            <w:hideMark/>
          </w:tcPr>
          <w:p w:rsidR="00AD019C" w:rsidRPr="00D87352" w:rsidRDefault="00AD019C" w:rsidP="00285C93">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min. 6 GB/s</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r w:rsidR="00AD019C" w:rsidRPr="003A644F" w:rsidTr="00285C93">
        <w:trPr>
          <w:trHeight w:val="252"/>
        </w:trPr>
        <w:tc>
          <w:tcPr>
            <w:tcW w:w="2845" w:type="dxa"/>
            <w:tcBorders>
              <w:top w:val="nil"/>
              <w:left w:val="single" w:sz="8" w:space="0" w:color="auto"/>
              <w:bottom w:val="single" w:sz="8" w:space="0" w:color="auto"/>
              <w:right w:val="single" w:sz="8" w:space="0" w:color="auto"/>
            </w:tcBorders>
            <w:shd w:val="clear" w:color="000000" w:fill="F2F2F2"/>
            <w:vAlign w:val="center"/>
            <w:hideMark/>
          </w:tcPr>
          <w:p w:rsidR="00AD019C" w:rsidRPr="003A644F" w:rsidRDefault="00AD019C" w:rsidP="00285C93">
            <w:pPr>
              <w:spacing w:after="0" w:line="240" w:lineRule="auto"/>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Gwarancja producenta</w:t>
            </w:r>
          </w:p>
        </w:tc>
        <w:tc>
          <w:tcPr>
            <w:tcW w:w="4253" w:type="dxa"/>
            <w:tcBorders>
              <w:top w:val="nil"/>
              <w:left w:val="nil"/>
              <w:bottom w:val="single" w:sz="8" w:space="0" w:color="auto"/>
              <w:right w:val="single" w:sz="8" w:space="0" w:color="auto"/>
            </w:tcBorders>
            <w:shd w:val="clear" w:color="auto" w:fill="auto"/>
            <w:vAlign w:val="center"/>
            <w:hideMark/>
          </w:tcPr>
          <w:p w:rsidR="00AD019C" w:rsidRPr="003A644F" w:rsidRDefault="00AD019C" w:rsidP="00AD019C">
            <w:pPr>
              <w:spacing w:after="0" w:line="240" w:lineRule="auto"/>
              <w:jc w:val="center"/>
              <w:rPr>
                <w:rFonts w:ascii="Verdana" w:eastAsia="Times New Roman" w:hAnsi="Verdana" w:cs="Calibri"/>
                <w:color w:val="000000"/>
                <w:sz w:val="18"/>
                <w:szCs w:val="18"/>
                <w:lang w:eastAsia="pl-PL"/>
              </w:rPr>
            </w:pPr>
            <w:r w:rsidRPr="00D87352">
              <w:rPr>
                <w:rFonts w:ascii="Verdana" w:eastAsia="Times New Roman" w:hAnsi="Verdana" w:cs="Calibri"/>
                <w:color w:val="000000"/>
                <w:sz w:val="18"/>
                <w:szCs w:val="18"/>
                <w:lang w:eastAsia="pl-PL"/>
              </w:rPr>
              <w:t>Min. 2 letnia producenta</w:t>
            </w:r>
          </w:p>
        </w:tc>
        <w:tc>
          <w:tcPr>
            <w:tcW w:w="2551" w:type="dxa"/>
            <w:tcBorders>
              <w:top w:val="nil"/>
              <w:left w:val="nil"/>
              <w:bottom w:val="single" w:sz="8" w:space="0" w:color="auto"/>
              <w:right w:val="single" w:sz="8" w:space="0" w:color="auto"/>
            </w:tcBorders>
          </w:tcPr>
          <w:p w:rsidR="00AD019C" w:rsidRPr="003A644F" w:rsidRDefault="00AD019C" w:rsidP="00285C93">
            <w:pPr>
              <w:spacing w:after="0" w:line="240" w:lineRule="auto"/>
              <w:rPr>
                <w:rFonts w:ascii="Verdana" w:eastAsia="Times New Roman" w:hAnsi="Verdana" w:cs="Calibri"/>
                <w:color w:val="000000"/>
                <w:sz w:val="18"/>
                <w:szCs w:val="18"/>
                <w:lang w:eastAsia="pl-PL"/>
              </w:rPr>
            </w:pPr>
          </w:p>
        </w:tc>
      </w:tr>
    </w:tbl>
    <w:p w:rsidR="00AD019C" w:rsidRDefault="00AD019C" w:rsidP="00AD019C"/>
    <w:sectPr w:rsidR="00AD019C" w:rsidSect="00E36783">
      <w:headerReference w:type="default" r:id="rId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1FD3" w:rsidRDefault="00B41FD3" w:rsidP="00B41FD3">
      <w:pPr>
        <w:spacing w:after="0" w:line="240" w:lineRule="auto"/>
      </w:pPr>
      <w:r>
        <w:separator/>
      </w:r>
    </w:p>
  </w:endnote>
  <w:endnote w:type="continuationSeparator" w:id="0">
    <w:p w:rsidR="00B41FD3" w:rsidRDefault="00B41FD3" w:rsidP="00B41F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1FD3" w:rsidRDefault="00B41FD3" w:rsidP="00B41FD3">
      <w:pPr>
        <w:spacing w:after="0" w:line="240" w:lineRule="auto"/>
      </w:pPr>
      <w:r>
        <w:separator/>
      </w:r>
    </w:p>
  </w:footnote>
  <w:footnote w:type="continuationSeparator" w:id="0">
    <w:p w:rsidR="00B41FD3" w:rsidRDefault="00B41FD3" w:rsidP="00B41FD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FD3" w:rsidRPr="00B41FD3" w:rsidRDefault="00B41FD3">
    <w:pPr>
      <w:pStyle w:val="Nagwek"/>
      <w:rPr>
        <w:rFonts w:ascii="Verdana" w:hAnsi="Verdana"/>
      </w:rPr>
    </w:pPr>
    <w:r w:rsidRPr="00B41FD3">
      <w:rPr>
        <w:rFonts w:ascii="Verdana" w:hAnsi="Verdana"/>
      </w:rPr>
      <w:t>Znak postępowania: CUI-ZZ.3201.1.2024</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153E93"/>
    <w:rsid w:val="000A7AFE"/>
    <w:rsid w:val="00112DA0"/>
    <w:rsid w:val="001247B1"/>
    <w:rsid w:val="00153E93"/>
    <w:rsid w:val="002F0BB9"/>
    <w:rsid w:val="00310721"/>
    <w:rsid w:val="004073E4"/>
    <w:rsid w:val="0049389D"/>
    <w:rsid w:val="004E5D51"/>
    <w:rsid w:val="0050786F"/>
    <w:rsid w:val="00530950"/>
    <w:rsid w:val="00550D89"/>
    <w:rsid w:val="0074193D"/>
    <w:rsid w:val="007C41C5"/>
    <w:rsid w:val="009722FB"/>
    <w:rsid w:val="00AB2B26"/>
    <w:rsid w:val="00AD019C"/>
    <w:rsid w:val="00B41FD3"/>
    <w:rsid w:val="00C70E5F"/>
    <w:rsid w:val="00D538BA"/>
    <w:rsid w:val="00E2428B"/>
    <w:rsid w:val="00E3678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0BB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B41FD3"/>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B41FD3"/>
  </w:style>
  <w:style w:type="paragraph" w:styleId="Stopka">
    <w:name w:val="footer"/>
    <w:basedOn w:val="Normalny"/>
    <w:link w:val="StopkaZnak"/>
    <w:uiPriority w:val="99"/>
    <w:semiHidden/>
    <w:unhideWhenUsed/>
    <w:rsid w:val="00B41FD3"/>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B41FD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31</Pages>
  <Words>7995</Words>
  <Characters>47975</Characters>
  <Application>Microsoft Office Word</Application>
  <DocSecurity>0</DocSecurity>
  <Lines>399</Lines>
  <Paragraphs>111</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55859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cuiluwd01</dc:creator>
  <cp:lastModifiedBy>cuiluwd01</cp:lastModifiedBy>
  <cp:revision>3</cp:revision>
  <dcterms:created xsi:type="dcterms:W3CDTF">2024-04-16T09:59:00Z</dcterms:created>
  <dcterms:modified xsi:type="dcterms:W3CDTF">2024-04-16T10:02:00Z</dcterms:modified>
</cp:coreProperties>
</file>