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0" w:rsidRDefault="00954BD0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</w:p>
    <w:p w:rsidR="00954BD0" w:rsidRPr="00954BD0" w:rsidRDefault="00954BD0" w:rsidP="00954BD0">
      <w:pPr>
        <w:pStyle w:val="Tytu"/>
        <w:rPr>
          <w:rFonts w:ascii="Verdana" w:hAnsi="Verdana"/>
          <w:sz w:val="22"/>
          <w:szCs w:val="22"/>
        </w:rPr>
      </w:pPr>
      <w:r w:rsidRPr="00954BD0">
        <w:rPr>
          <w:rFonts w:ascii="Verdana" w:hAnsi="Verdana"/>
          <w:sz w:val="22"/>
          <w:szCs w:val="22"/>
        </w:rPr>
        <w:t>Dyrektor Centrum Usług Informatycznych</w:t>
      </w:r>
    </w:p>
    <w:p w:rsidR="00954BD0" w:rsidRPr="00954BD0" w:rsidRDefault="00954BD0" w:rsidP="00954BD0">
      <w:pPr>
        <w:pStyle w:val="Tytu"/>
        <w:rPr>
          <w:rFonts w:ascii="Verdana" w:hAnsi="Verdana"/>
          <w:sz w:val="22"/>
          <w:szCs w:val="22"/>
        </w:rPr>
      </w:pPr>
      <w:r w:rsidRPr="00954BD0">
        <w:rPr>
          <w:rFonts w:ascii="Verdana" w:hAnsi="Verdana"/>
          <w:sz w:val="22"/>
          <w:szCs w:val="22"/>
        </w:rPr>
        <w:t>we Wrocławiu</w:t>
      </w:r>
    </w:p>
    <w:p w:rsidR="00954BD0" w:rsidRPr="00954BD0" w:rsidRDefault="00954BD0" w:rsidP="00954BD0">
      <w:pPr>
        <w:pStyle w:val="Tytu"/>
        <w:rPr>
          <w:rFonts w:ascii="Verdana" w:hAnsi="Verdana"/>
          <w:sz w:val="22"/>
          <w:szCs w:val="22"/>
        </w:rPr>
      </w:pPr>
      <w:r w:rsidRPr="00954BD0">
        <w:rPr>
          <w:rFonts w:ascii="Verdana" w:hAnsi="Verdana"/>
          <w:sz w:val="22"/>
          <w:szCs w:val="22"/>
        </w:rPr>
        <w:t>OGŁASZA NABÓR NA STANOWISKO</w:t>
      </w:r>
    </w:p>
    <w:p w:rsidR="00954BD0" w:rsidRPr="00954BD0" w:rsidRDefault="007E3D99" w:rsidP="00954BD0">
      <w:pPr>
        <w:pStyle w:val="Tytu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S</w:t>
      </w:r>
      <w:r w:rsidR="00954BD0" w:rsidRPr="00954BD0">
        <w:rPr>
          <w:rFonts w:ascii="Verdana" w:hAnsi="Verdana"/>
          <w:color w:val="000000" w:themeColor="text1"/>
          <w:sz w:val="22"/>
          <w:szCs w:val="22"/>
        </w:rPr>
        <w:t>pecjalista ds. zarządzania projektami</w:t>
      </w:r>
    </w:p>
    <w:p w:rsidR="00954BD0" w:rsidRPr="004961CB" w:rsidRDefault="00954BD0" w:rsidP="00954BD0">
      <w:pPr>
        <w:spacing w:before="240" w:line="360" w:lineRule="auto"/>
        <w:rPr>
          <w:rFonts w:ascii="Verdana" w:hAnsi="Verdana"/>
          <w:sz w:val="22"/>
          <w:szCs w:val="22"/>
        </w:rPr>
      </w:pPr>
      <w:r w:rsidRPr="004961CB">
        <w:rPr>
          <w:rFonts w:ascii="Verdana" w:hAnsi="Verdana"/>
          <w:sz w:val="22"/>
          <w:szCs w:val="22"/>
        </w:rPr>
        <w:t>Do głównych zadań osoby zatrudnionej na tym stanowisku będzie należało między innymi:</w:t>
      </w:r>
    </w:p>
    <w:p w:rsidR="00DB374E" w:rsidRDefault="00DB374E" w:rsidP="00D36B6D">
      <w:pPr>
        <w:pStyle w:val="Akapitzlist"/>
        <w:spacing w:line="360" w:lineRule="auto"/>
        <w:ind w:left="720"/>
        <w:rPr>
          <w:rFonts w:ascii="Verdana" w:hAnsi="Verdana"/>
          <w:sz w:val="22"/>
          <w:szCs w:val="22"/>
        </w:rPr>
      </w:pPr>
    </w:p>
    <w:p w:rsidR="00D36B6D" w:rsidRDefault="00D36B6D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Organizowanie prac zespołu projektowego i kierowanie jego pracą w trakcie realizacji projektu: „Zintegrowana platforma zarządzania JST – projekt pilotażowy” </w:t>
      </w:r>
    </w:p>
    <w:p w:rsidR="00EA12CE" w:rsidRDefault="00EA12CE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Koordynacja współpracy </w:t>
      </w:r>
      <w:r w:rsidR="00D36B6D">
        <w:rPr>
          <w:rFonts w:ascii="Verdana" w:hAnsi="Verdana"/>
          <w:sz w:val="22"/>
          <w:szCs w:val="22"/>
        </w:rPr>
        <w:t xml:space="preserve">ze stroną biznesową </w:t>
      </w:r>
      <w:r w:rsidR="00DB374E">
        <w:rPr>
          <w:rFonts w:ascii="Verdana" w:hAnsi="Verdana"/>
          <w:sz w:val="22"/>
          <w:szCs w:val="22"/>
        </w:rPr>
        <w:t>projektu</w:t>
      </w:r>
      <w:r w:rsidR="005E04B2">
        <w:rPr>
          <w:rFonts w:ascii="Verdana" w:hAnsi="Verdana"/>
          <w:sz w:val="22"/>
          <w:szCs w:val="22"/>
        </w:rPr>
        <w:t>.</w:t>
      </w:r>
    </w:p>
    <w:p w:rsidR="00D36B6D" w:rsidRDefault="00D36B6D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Koordynacja współpracy z wykonawcą zewnętrznym projektu.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Monitoring i raportowanie przebiegu realizacji projekt</w:t>
      </w:r>
      <w:r w:rsidR="00DB374E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Nadzór nad zgodnością przebiegu projekt</w:t>
      </w:r>
      <w:r w:rsidR="00DB374E"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sz w:val="22"/>
          <w:szCs w:val="22"/>
        </w:rPr>
        <w:t>z przyjętym planem i harmonogramem oraz wprowadzanie niezbędnych korekt w tym zakresie.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dokumentów niezbędnych do raportowania i rozliczania projekt</w:t>
      </w:r>
      <w:r w:rsidR="00DB374E">
        <w:rPr>
          <w:rFonts w:ascii="Verdana" w:hAnsi="Verdana"/>
          <w:sz w:val="22"/>
          <w:szCs w:val="22"/>
        </w:rPr>
        <w:t>u unijnego</w:t>
      </w:r>
      <w:r>
        <w:rPr>
          <w:rFonts w:ascii="Verdana" w:hAnsi="Verdana"/>
          <w:sz w:val="22"/>
          <w:szCs w:val="22"/>
        </w:rPr>
        <w:t>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informacji niezbędnyc</w:t>
      </w:r>
      <w:r w:rsidR="00DB374E">
        <w:rPr>
          <w:rFonts w:ascii="Verdana" w:hAnsi="Verdana"/>
          <w:sz w:val="22"/>
          <w:szCs w:val="22"/>
        </w:rPr>
        <w:t>h dla identyfikacji , oceniania</w:t>
      </w:r>
      <w:r>
        <w:rPr>
          <w:rFonts w:ascii="Verdana" w:hAnsi="Verdana"/>
          <w:sz w:val="22"/>
          <w:szCs w:val="22"/>
        </w:rPr>
        <w:t xml:space="preserve"> i monitoringu ryzyk związanych z realizowan</w:t>
      </w:r>
      <w:r w:rsidR="00DB374E">
        <w:rPr>
          <w:rFonts w:ascii="Verdana" w:hAnsi="Verdana"/>
          <w:sz w:val="22"/>
          <w:szCs w:val="22"/>
        </w:rPr>
        <w:t>ym</w:t>
      </w:r>
      <w:r>
        <w:rPr>
          <w:rFonts w:ascii="Verdana" w:hAnsi="Verdana"/>
          <w:sz w:val="22"/>
          <w:szCs w:val="22"/>
        </w:rPr>
        <w:t>i projekt</w:t>
      </w:r>
      <w:r w:rsidR="00DB374E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>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Zarządzanie ryzykami pojawiającymi się w trakcie realizacji projek</w:t>
      </w:r>
      <w:r w:rsidR="00DB374E">
        <w:rPr>
          <w:rFonts w:ascii="Verdana" w:hAnsi="Verdana"/>
          <w:sz w:val="22"/>
          <w:szCs w:val="22"/>
        </w:rPr>
        <w:t>tu</w:t>
      </w:r>
      <w:r>
        <w:rPr>
          <w:rFonts w:ascii="Verdana" w:hAnsi="Verdana"/>
          <w:sz w:val="22"/>
          <w:szCs w:val="22"/>
        </w:rPr>
        <w:t xml:space="preserve"> w celu wyeliminowania problemów projektowych i zapewnienia właściwej jakości produktów projek</w:t>
      </w:r>
      <w:r w:rsidR="00DB374E">
        <w:rPr>
          <w:rFonts w:ascii="Verdana" w:hAnsi="Verdana"/>
          <w:sz w:val="22"/>
          <w:szCs w:val="22"/>
        </w:rPr>
        <w:t>tu</w:t>
      </w:r>
      <w:r>
        <w:rPr>
          <w:rFonts w:ascii="Verdana" w:hAnsi="Verdana"/>
          <w:sz w:val="22"/>
          <w:szCs w:val="22"/>
        </w:rPr>
        <w:t>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Motywowanie członków zespoł</w:t>
      </w:r>
      <w:r w:rsidR="00DB374E"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sz w:val="22"/>
          <w:szCs w:val="22"/>
        </w:rPr>
        <w:t xml:space="preserve"> </w:t>
      </w:r>
      <w:r w:rsidR="00DB374E">
        <w:rPr>
          <w:rFonts w:ascii="Verdana" w:hAnsi="Verdana"/>
          <w:sz w:val="22"/>
          <w:szCs w:val="22"/>
        </w:rPr>
        <w:t>projektowego</w:t>
      </w:r>
      <w:r>
        <w:rPr>
          <w:rFonts w:ascii="Verdana" w:hAnsi="Verdana"/>
          <w:sz w:val="22"/>
          <w:szCs w:val="22"/>
        </w:rPr>
        <w:t xml:space="preserve"> do efektywnej pracy.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Zarządzanie zmianami występującymi w trakcie trwania </w:t>
      </w:r>
      <w:r w:rsidR="00DB374E">
        <w:rPr>
          <w:rFonts w:ascii="Verdana" w:hAnsi="Verdana"/>
          <w:sz w:val="22"/>
          <w:szCs w:val="22"/>
        </w:rPr>
        <w:t>projektu</w:t>
      </w:r>
      <w:r>
        <w:rPr>
          <w:rFonts w:ascii="Verdana" w:hAnsi="Verdana"/>
          <w:sz w:val="22"/>
          <w:szCs w:val="22"/>
        </w:rPr>
        <w:t>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Rozwiązywanie problemów związanych z komunikacją w ramach zespo</w:t>
      </w:r>
      <w:r w:rsidR="00DB374E">
        <w:rPr>
          <w:rFonts w:ascii="Verdana" w:hAnsi="Verdana"/>
          <w:sz w:val="22"/>
          <w:szCs w:val="22"/>
        </w:rPr>
        <w:t xml:space="preserve">łu </w:t>
      </w:r>
      <w:r>
        <w:rPr>
          <w:rFonts w:ascii="Verdana" w:hAnsi="Verdana"/>
          <w:sz w:val="22"/>
          <w:szCs w:val="22"/>
        </w:rPr>
        <w:t>projektow</w:t>
      </w:r>
      <w:r w:rsidR="00DB374E">
        <w:rPr>
          <w:rFonts w:ascii="Verdana" w:hAnsi="Verdana"/>
          <w:sz w:val="22"/>
          <w:szCs w:val="22"/>
        </w:rPr>
        <w:t>ego oraz otoczeniem projektu</w:t>
      </w:r>
      <w:r>
        <w:rPr>
          <w:rFonts w:ascii="Verdana" w:hAnsi="Verdana"/>
          <w:sz w:val="22"/>
          <w:szCs w:val="22"/>
        </w:rPr>
        <w:t>.</w:t>
      </w:r>
    </w:p>
    <w:p w:rsidR="005E04B2" w:rsidRPr="00EA12CE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Nadzorowanie budżetu projekt</w:t>
      </w:r>
      <w:r w:rsidR="00DB374E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w fazie realizacji</w:t>
      </w:r>
      <w:r w:rsidR="00DB374E">
        <w:rPr>
          <w:rFonts w:ascii="Verdana" w:hAnsi="Verdana"/>
          <w:sz w:val="22"/>
          <w:szCs w:val="22"/>
        </w:rPr>
        <w:t xml:space="preserve"> zgodnie z podpisaną umową wykonawcza i umową o dofinansowanie projektu</w:t>
      </w:r>
      <w:r>
        <w:rPr>
          <w:rFonts w:ascii="Verdana" w:hAnsi="Verdana"/>
          <w:sz w:val="22"/>
          <w:szCs w:val="22"/>
        </w:rPr>
        <w:t>.</w:t>
      </w:r>
    </w:p>
    <w:p w:rsidR="00A97CE0" w:rsidRPr="00473B50" w:rsidRDefault="00A97CE0" w:rsidP="00DE4232">
      <w:pPr>
        <w:pStyle w:val="Nagwek2"/>
        <w:spacing w:before="240" w:after="240"/>
      </w:pPr>
      <w:r w:rsidRPr="00473B50">
        <w:t>Wymagania niezbędne:</w:t>
      </w:r>
    </w:p>
    <w:p w:rsidR="00A97CE0" w:rsidRPr="00CA470D" w:rsidRDefault="00D75F8C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wykształcenie: </w:t>
      </w:r>
      <w:r w:rsidR="00414929">
        <w:rPr>
          <w:rFonts w:ascii="Verdana" w:hAnsi="Verdana" w:cs="Verdana"/>
          <w:color w:val="000000"/>
          <w:sz w:val="22"/>
          <w:szCs w:val="22"/>
        </w:rPr>
        <w:t>wyższe</w:t>
      </w:r>
      <w:r w:rsidR="00CA470D">
        <w:rPr>
          <w:rFonts w:ascii="Verdana" w:hAnsi="Verdana" w:cs="Verdana"/>
          <w:color w:val="000000"/>
          <w:sz w:val="22"/>
          <w:szCs w:val="22"/>
        </w:rPr>
        <w:t xml:space="preserve"> o kierunku zarządzanie  projektami, informatyka, zarządzanie lub pokrewne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 xml:space="preserve">doświadczenie zawodowe: ogółem </w:t>
      </w:r>
      <w:r w:rsidR="003B6B97">
        <w:rPr>
          <w:rFonts w:ascii="Verdana" w:hAnsi="Verdana" w:cs="Verdana"/>
          <w:color w:val="000000"/>
          <w:sz w:val="22"/>
          <w:szCs w:val="22"/>
        </w:rPr>
        <w:t xml:space="preserve">3 lata ; </w:t>
      </w:r>
      <w:r>
        <w:rPr>
          <w:rFonts w:ascii="Verdana" w:hAnsi="Verdana" w:cs="Verdana"/>
          <w:color w:val="000000"/>
          <w:sz w:val="22"/>
          <w:szCs w:val="22"/>
        </w:rPr>
        <w:t xml:space="preserve">w danym obszarze działalności: </w:t>
      </w:r>
      <w:r w:rsidR="005264B3">
        <w:rPr>
          <w:rFonts w:ascii="Verdana" w:hAnsi="Verdana" w:cs="Verdana"/>
          <w:color w:val="000000"/>
          <w:sz w:val="22"/>
          <w:szCs w:val="22"/>
        </w:rPr>
        <w:t>2 lata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znajomość technik i </w:t>
      </w:r>
      <w:r w:rsidR="00DE4232">
        <w:rPr>
          <w:rFonts w:ascii="Verdana" w:hAnsi="Verdana" w:cs="Verdana"/>
          <w:color w:val="000000"/>
          <w:sz w:val="22"/>
          <w:szCs w:val="22"/>
        </w:rPr>
        <w:t>m</w:t>
      </w:r>
      <w:r w:rsidR="005264B3">
        <w:rPr>
          <w:rFonts w:ascii="Verdana" w:hAnsi="Verdana" w:cs="Verdana"/>
          <w:color w:val="000000"/>
          <w:sz w:val="22"/>
          <w:szCs w:val="22"/>
        </w:rPr>
        <w:t>etodyk zarządzania projektami (</w:t>
      </w:r>
      <w:r>
        <w:rPr>
          <w:rFonts w:ascii="Verdana" w:hAnsi="Verdana" w:cs="Verdana"/>
          <w:color w:val="000000"/>
          <w:sz w:val="22"/>
          <w:szCs w:val="22"/>
        </w:rPr>
        <w:t xml:space="preserve">wymagana znajomość </w:t>
      </w:r>
      <w:r w:rsidR="00DE4232">
        <w:rPr>
          <w:rFonts w:ascii="Verdana" w:hAnsi="Verdana" w:cs="Verdana"/>
          <w:color w:val="000000"/>
          <w:sz w:val="22"/>
          <w:szCs w:val="22"/>
        </w:rPr>
        <w:t xml:space="preserve">metodyki </w:t>
      </w:r>
      <w:proofErr w:type="spellStart"/>
      <w:r w:rsidR="005264B3">
        <w:rPr>
          <w:rFonts w:ascii="Verdana" w:hAnsi="Verdana" w:cs="Verdana"/>
          <w:color w:val="000000"/>
          <w:sz w:val="22"/>
          <w:szCs w:val="22"/>
        </w:rPr>
        <w:t>Scrum</w:t>
      </w:r>
      <w:proofErr w:type="spellEnd"/>
      <w:r w:rsidR="005264B3">
        <w:rPr>
          <w:rFonts w:ascii="Verdana" w:hAnsi="Verdana" w:cs="Verdana"/>
          <w:color w:val="000000"/>
          <w:sz w:val="22"/>
          <w:szCs w:val="22"/>
        </w:rPr>
        <w:t xml:space="preserve"> i/lub Prince2)</w:t>
      </w:r>
    </w:p>
    <w:p w:rsidR="00CA470D" w:rsidRPr="003B6B97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3B6B97">
        <w:rPr>
          <w:rFonts w:ascii="Verdana" w:hAnsi="Verdana" w:cs="Verdana"/>
          <w:b/>
          <w:color w:val="000000"/>
          <w:sz w:val="22"/>
          <w:szCs w:val="22"/>
        </w:rPr>
        <w:t>wykazanie się kierowaniem minimum dwoma projektami, w tym co najmniej jednym z obszaru IT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analizy i rozumienia wymagań zgłaszanych w organizacji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wysokie umiejętności komunikacyjne</w:t>
      </w:r>
    </w:p>
    <w:p w:rsidR="00CA470D" w:rsidRPr="00CA470D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</w:t>
      </w:r>
      <w:r w:rsidR="00CA470D">
        <w:rPr>
          <w:rFonts w:ascii="Verdana" w:hAnsi="Verdana" w:cs="Verdana"/>
          <w:color w:val="000000"/>
          <w:sz w:val="22"/>
          <w:szCs w:val="22"/>
        </w:rPr>
        <w:t xml:space="preserve"> tworzenia wysokiej jakości dokumentacji i raportów opisujących w sposób jasny i zwięzły zagadnienia organizacyjne i techniczne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pracy wg obowiązujących procedur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kreatywność, determinacja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planowania i kontrolowania pracy własnej i innych</w:t>
      </w:r>
    </w:p>
    <w:p w:rsidR="00CA470D" w:rsidRPr="007D3526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komunikatywność zarówno w formie pisemnej jak i ustnej</w:t>
      </w:r>
    </w:p>
    <w:p w:rsidR="007D3526" w:rsidRPr="007D3526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rozumienie potrzeb grupowych i przedkładanie ich ponad potrzeby jednostkowe</w:t>
      </w:r>
    </w:p>
    <w:p w:rsidR="007D3526" w:rsidRPr="007D3526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zarządzania konfliktami</w:t>
      </w:r>
    </w:p>
    <w:p w:rsidR="007D3526" w:rsidRPr="007D3526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odporność na trudne sytuacje zawodowe</w:t>
      </w:r>
    </w:p>
    <w:p w:rsidR="007D3526" w:rsidRPr="007D3526" w:rsidRDefault="007D3526" w:rsidP="007D3526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sumienność</w:t>
      </w:r>
    </w:p>
    <w:p w:rsidR="00A97CE0" w:rsidRDefault="00A97CE0" w:rsidP="00C27168">
      <w:pPr>
        <w:pStyle w:val="Nagwek2"/>
        <w:spacing w:after="240" w:line="360" w:lineRule="auto"/>
      </w:pPr>
      <w:r>
        <w:t>Wymagania dodatkowe: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znajomość obszaru działania jednostek samorządowych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znajomość ITIL/ISO 20000/ISO 27000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znajomość ustawy Prawo Zamówień Publicznych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chęć do ciągłego uczenia się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umiejętność pozyskiwania i analizowania informacji</w:t>
      </w:r>
    </w:p>
    <w:p w:rsidR="00954BD0" w:rsidRPr="00954BD0" w:rsidRDefault="007D3526" w:rsidP="00954BD0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wyobraźnia oraz aktywność w zakresie definiowania oraz realnej oceny możliwości spełnienia oczekiwań organizacji</w:t>
      </w:r>
    </w:p>
    <w:p w:rsidR="00954BD0" w:rsidRPr="00441EFD" w:rsidRDefault="00954BD0" w:rsidP="00954BD0">
      <w:pPr>
        <w:pStyle w:val="Nagwek1"/>
        <w:spacing w:before="240" w:line="360" w:lineRule="auto"/>
        <w:jc w:val="left"/>
        <w:rPr>
          <w:sz w:val="22"/>
          <w:szCs w:val="22"/>
        </w:rPr>
      </w:pPr>
      <w:r w:rsidRPr="00441EFD">
        <w:rPr>
          <w:sz w:val="22"/>
          <w:szCs w:val="22"/>
        </w:rPr>
        <w:t xml:space="preserve">Informacja o warunkach pracy na danym stanowisku: </w:t>
      </w:r>
    </w:p>
    <w:p w:rsidR="00954BD0" w:rsidRPr="00E66031" w:rsidRDefault="00954BD0" w:rsidP="00954BD0">
      <w:pPr>
        <w:spacing w:line="360" w:lineRule="auto"/>
        <w:rPr>
          <w:rFonts w:ascii="Verdana" w:hAnsi="Verdana"/>
          <w:sz w:val="22"/>
          <w:szCs w:val="22"/>
        </w:rPr>
      </w:pPr>
      <w:r w:rsidRPr="00E66031">
        <w:rPr>
          <w:rFonts w:ascii="Verdana" w:hAnsi="Verdana"/>
          <w:b/>
          <w:bCs/>
          <w:sz w:val="22"/>
          <w:szCs w:val="22"/>
        </w:rPr>
        <w:t xml:space="preserve">Miejsce pracy: </w:t>
      </w:r>
      <w:r w:rsidRPr="00E66031">
        <w:rPr>
          <w:rFonts w:ascii="Verdana" w:hAnsi="Verdana"/>
          <w:sz w:val="22"/>
          <w:szCs w:val="22"/>
        </w:rPr>
        <w:t>Centrum Usług Informatycznych we Wrocławiu</w:t>
      </w:r>
    </w:p>
    <w:p w:rsidR="00954BD0" w:rsidRPr="00E66031" w:rsidRDefault="00954BD0" w:rsidP="00954BD0">
      <w:pPr>
        <w:spacing w:line="360" w:lineRule="auto"/>
        <w:rPr>
          <w:rFonts w:ascii="Verdana" w:hAnsi="Verdana" w:cs="Verdana"/>
          <w:sz w:val="22"/>
          <w:szCs w:val="22"/>
        </w:rPr>
      </w:pPr>
      <w:r w:rsidRPr="00E66031">
        <w:rPr>
          <w:rFonts w:ascii="Verdana" w:hAnsi="Verdana"/>
          <w:b/>
          <w:bCs/>
          <w:sz w:val="22"/>
          <w:szCs w:val="22"/>
          <w:u w:val="single"/>
        </w:rPr>
        <w:t>S</w:t>
      </w:r>
      <w:r w:rsidRPr="00E66031">
        <w:rPr>
          <w:rFonts w:ascii="Verdana" w:hAnsi="Verdana"/>
          <w:b/>
          <w:bCs/>
          <w:sz w:val="22"/>
          <w:szCs w:val="22"/>
        </w:rPr>
        <w:t xml:space="preserve">tanowisko pracy: : </w:t>
      </w:r>
      <w:r w:rsidRPr="00E66031">
        <w:rPr>
          <w:rFonts w:ascii="Verdana" w:hAnsi="Verdana"/>
          <w:sz w:val="22"/>
          <w:szCs w:val="22"/>
        </w:rPr>
        <w:t>praca stacjonarna</w:t>
      </w:r>
      <w:r>
        <w:rPr>
          <w:rFonts w:ascii="Verdana" w:hAnsi="Verdana"/>
          <w:sz w:val="22"/>
          <w:szCs w:val="22"/>
        </w:rPr>
        <w:t>, hybrydowa bądź zdalna</w:t>
      </w:r>
      <w:r w:rsidRPr="00E660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stanowiskach komputerowych z wykorzystaniem monitorów LCD</w:t>
      </w:r>
    </w:p>
    <w:p w:rsidR="005D2F75" w:rsidRDefault="00954BD0" w:rsidP="00954BD0">
      <w:pPr>
        <w:spacing w:line="480" w:lineRule="auto"/>
        <w:rPr>
          <w:rFonts w:ascii="Verdana" w:hAnsi="Verdana"/>
          <w:sz w:val="22"/>
          <w:szCs w:val="22"/>
        </w:rPr>
      </w:pPr>
      <w:r w:rsidRPr="00E66031">
        <w:rPr>
          <w:rFonts w:ascii="Verdana" w:hAnsi="Verdana"/>
          <w:b/>
          <w:bCs/>
          <w:sz w:val="22"/>
          <w:szCs w:val="22"/>
        </w:rPr>
        <w:t xml:space="preserve">Przewidywany termin zatrudnienia: </w:t>
      </w:r>
      <w:r w:rsidR="005264B3">
        <w:rPr>
          <w:rFonts w:ascii="Verdana" w:hAnsi="Verdana"/>
          <w:sz w:val="22"/>
          <w:szCs w:val="22"/>
        </w:rPr>
        <w:t xml:space="preserve"> luty 2023</w:t>
      </w:r>
    </w:p>
    <w:p w:rsidR="005264B3" w:rsidRPr="005264B3" w:rsidRDefault="005264B3" w:rsidP="00954BD0">
      <w:pPr>
        <w:spacing w:line="480" w:lineRule="auto"/>
        <w:rPr>
          <w:rFonts w:ascii="Verdana" w:hAnsi="Verdana"/>
          <w:b/>
          <w:sz w:val="22"/>
          <w:szCs w:val="22"/>
        </w:rPr>
      </w:pPr>
      <w:r w:rsidRPr="005264B3">
        <w:rPr>
          <w:rFonts w:ascii="Verdana" w:hAnsi="Verdana"/>
          <w:b/>
          <w:sz w:val="22"/>
          <w:szCs w:val="22"/>
        </w:rPr>
        <w:lastRenderedPageBreak/>
        <w:t>Umowa</w:t>
      </w:r>
      <w:r w:rsidR="00754F4C">
        <w:rPr>
          <w:rFonts w:ascii="Verdana" w:hAnsi="Verdana"/>
          <w:b/>
          <w:sz w:val="22"/>
          <w:szCs w:val="22"/>
        </w:rPr>
        <w:t xml:space="preserve"> na czas określony do 31.03.2024</w:t>
      </w:r>
      <w:r w:rsidRPr="005264B3">
        <w:rPr>
          <w:rFonts w:ascii="Verdana" w:hAnsi="Verdana"/>
          <w:b/>
          <w:sz w:val="22"/>
          <w:szCs w:val="22"/>
        </w:rPr>
        <w:t xml:space="preserve">; </w:t>
      </w:r>
      <w:r w:rsidR="00754F4C">
        <w:rPr>
          <w:rFonts w:ascii="Verdana" w:hAnsi="Verdana"/>
          <w:b/>
          <w:sz w:val="22"/>
          <w:szCs w:val="22"/>
        </w:rPr>
        <w:t xml:space="preserve"> </w:t>
      </w:r>
      <w:r w:rsidRPr="005264B3">
        <w:rPr>
          <w:rFonts w:ascii="Verdana" w:hAnsi="Verdana"/>
          <w:b/>
          <w:sz w:val="22"/>
          <w:szCs w:val="22"/>
        </w:rPr>
        <w:t>to jest na okres realizacji projektu.</w:t>
      </w:r>
    </w:p>
    <w:p w:rsidR="00F82ABD" w:rsidRPr="007E12D0" w:rsidRDefault="00F82ABD" w:rsidP="00F82ABD">
      <w:pPr>
        <w:spacing w:before="240"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>Wskaźnik zatrudnienia osób niepełnosprawnych w Centrum Usług Informatycznych</w:t>
      </w:r>
      <w:r>
        <w:rPr>
          <w:rFonts w:ascii="Verdana" w:hAnsi="Verdana"/>
          <w:sz w:val="22"/>
          <w:szCs w:val="22"/>
        </w:rPr>
        <w:t xml:space="preserve">, </w:t>
      </w:r>
      <w:r w:rsidRPr="007E12D0">
        <w:rPr>
          <w:rFonts w:ascii="Verdana" w:hAnsi="Verdana"/>
          <w:sz w:val="22"/>
          <w:szCs w:val="22"/>
        </w:rPr>
        <w:t xml:space="preserve">w rozumieniu przepisów o rehabilitacji zawodowej i społecznej oraz zatrudnianiu osób niepełnosprawnych, w </w:t>
      </w:r>
      <w:r w:rsidR="005264B3">
        <w:rPr>
          <w:rFonts w:ascii="Verdana" w:hAnsi="Verdana"/>
          <w:sz w:val="22"/>
          <w:szCs w:val="22"/>
        </w:rPr>
        <w:t>grudniu</w:t>
      </w:r>
      <w:r w:rsidRPr="007E12D0">
        <w:rPr>
          <w:rFonts w:ascii="Verdana" w:hAnsi="Verdana"/>
          <w:sz w:val="22"/>
          <w:szCs w:val="22"/>
        </w:rPr>
        <w:t xml:space="preserve"> 2022 roku wyniósł poniżej 6%.</w:t>
      </w:r>
    </w:p>
    <w:p w:rsidR="00F82ABD" w:rsidRPr="00E66031" w:rsidRDefault="00F82ABD" w:rsidP="00954BD0">
      <w:pPr>
        <w:spacing w:line="480" w:lineRule="auto"/>
        <w:rPr>
          <w:rFonts w:ascii="Verdana" w:hAnsi="Verdana"/>
          <w:sz w:val="22"/>
          <w:szCs w:val="22"/>
        </w:rPr>
      </w:pP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wykształcenie;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>
        <w:rPr>
          <w:rFonts w:ascii="Verdana" w:hAnsi="Verdana"/>
          <w:sz w:val="22"/>
          <w:szCs w:val="22"/>
        </w:rPr>
        <w:t xml:space="preserve">świadczeń o zatrudnieniu/innych </w:t>
      </w:r>
      <w:r w:rsidRPr="00950A3D">
        <w:rPr>
          <w:rFonts w:ascii="Verdana" w:hAnsi="Verdana"/>
          <w:sz w:val="22"/>
          <w:szCs w:val="22"/>
        </w:rPr>
        <w:t>dokumentów zawierających okres zatrudnienia);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DE4232" w:rsidRPr="007E12D0" w:rsidRDefault="00DE4232" w:rsidP="00DE4232">
      <w:pPr>
        <w:spacing w:before="240"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>Dokumenty sporządzone w języku obcym winny być przetłumaczone na język polski, na koszt własny kandydata.</w:t>
      </w:r>
    </w:p>
    <w:p w:rsidR="00DE4232" w:rsidRPr="007E12D0" w:rsidRDefault="00DE4232" w:rsidP="00DE4232">
      <w:pPr>
        <w:spacing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 xml:space="preserve">Dokumenty aplikacyjne należy składać w formie papierowej osobiście w siedzibie CUI ul. Namysłowska 8, IV piętro (biurowiec Grafit) lub za pośrednictwem operatora pocztowego na ww. adres w zamkniętej kopercie z dopiskiem: </w:t>
      </w:r>
      <w:r w:rsidRPr="007E12D0">
        <w:rPr>
          <w:rFonts w:ascii="Verdana" w:hAnsi="Verdana"/>
          <w:b/>
          <w:bCs/>
          <w:sz w:val="22"/>
          <w:szCs w:val="22"/>
        </w:rPr>
        <w:t xml:space="preserve">Dotyczy naboru na stanowisko : </w:t>
      </w:r>
      <w:r>
        <w:rPr>
          <w:rFonts w:ascii="Verdana" w:hAnsi="Verdana"/>
          <w:b/>
          <w:bCs/>
          <w:sz w:val="22"/>
          <w:szCs w:val="22"/>
        </w:rPr>
        <w:t xml:space="preserve">Specjalista ds. projektów </w:t>
      </w:r>
      <w:r w:rsidRPr="007E12D0">
        <w:rPr>
          <w:rFonts w:ascii="Verdana" w:hAnsi="Verdana"/>
          <w:b/>
          <w:bCs/>
          <w:sz w:val="22"/>
          <w:szCs w:val="22"/>
        </w:rPr>
        <w:t xml:space="preserve"> </w:t>
      </w:r>
      <w:r w:rsidRPr="007E12D0">
        <w:rPr>
          <w:rFonts w:ascii="Verdana" w:hAnsi="Verdana"/>
          <w:bCs/>
          <w:sz w:val="22"/>
          <w:szCs w:val="22"/>
        </w:rPr>
        <w:t xml:space="preserve">lub </w:t>
      </w:r>
      <w:r w:rsidRPr="007E12D0">
        <w:rPr>
          <w:rFonts w:ascii="Verdana" w:hAnsi="Verdana"/>
          <w:bCs/>
          <w:sz w:val="22"/>
          <w:szCs w:val="22"/>
        </w:rPr>
        <w:lastRenderedPageBreak/>
        <w:t xml:space="preserve">elektronicznie na adres: </w:t>
      </w:r>
      <w:hyperlink r:id="rId6" w:history="1">
        <w:r w:rsidRPr="007E12D0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Pr="007E12D0">
        <w:rPr>
          <w:rFonts w:ascii="Verdana" w:hAnsi="Verdana"/>
          <w:bCs/>
          <w:iCs/>
          <w:sz w:val="22"/>
          <w:szCs w:val="22"/>
        </w:rPr>
        <w:t xml:space="preserve"> </w:t>
      </w:r>
      <w:r w:rsidRPr="007E12D0">
        <w:rPr>
          <w:rFonts w:ascii="Verdana" w:hAnsi="Verdana"/>
          <w:sz w:val="22"/>
          <w:szCs w:val="22"/>
        </w:rPr>
        <w:t xml:space="preserve">w nieprzekraczalnym terminie do dnia </w:t>
      </w:r>
      <w:r w:rsidR="007E3D99">
        <w:rPr>
          <w:rFonts w:ascii="Verdana" w:hAnsi="Verdana"/>
          <w:b/>
          <w:sz w:val="22"/>
          <w:szCs w:val="22"/>
        </w:rPr>
        <w:t>31.01.2023</w:t>
      </w:r>
      <w:r w:rsidRPr="007E12D0">
        <w:rPr>
          <w:rFonts w:ascii="Verdana" w:hAnsi="Verdana"/>
          <w:b/>
          <w:sz w:val="22"/>
          <w:szCs w:val="22"/>
        </w:rPr>
        <w:t xml:space="preserve">. do godz. </w:t>
      </w:r>
      <w:r w:rsidR="007E3D99">
        <w:rPr>
          <w:rFonts w:ascii="Verdana" w:hAnsi="Verdana"/>
          <w:b/>
          <w:sz w:val="22"/>
          <w:szCs w:val="22"/>
        </w:rPr>
        <w:t>12</w:t>
      </w:r>
      <w:r w:rsidRPr="007E12D0">
        <w:rPr>
          <w:rFonts w:ascii="Verdana" w:hAnsi="Verdana"/>
          <w:b/>
          <w:sz w:val="22"/>
          <w:szCs w:val="22"/>
        </w:rPr>
        <w:t>:00 włącznie</w:t>
      </w:r>
      <w:r w:rsidRPr="007E12D0">
        <w:rPr>
          <w:rFonts w:ascii="Verdana" w:hAnsi="Verdana"/>
          <w:sz w:val="22"/>
          <w:szCs w:val="22"/>
        </w:rPr>
        <w:t xml:space="preserve"> .</w:t>
      </w:r>
    </w:p>
    <w:p w:rsidR="00DE4232" w:rsidRPr="007E12D0" w:rsidRDefault="00DE4232" w:rsidP="00DE4232">
      <w:pPr>
        <w:spacing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DE4232" w:rsidRPr="007E12D0" w:rsidRDefault="00DE4232" w:rsidP="00DE4232">
      <w:pPr>
        <w:spacing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 xml:space="preserve">Zastrzegamy, że skontaktujemy się tylko z wybranymi kandydatami. 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">
    <w:nsid w:val="387106F8"/>
    <w:multiLevelType w:val="hybridMultilevel"/>
    <w:tmpl w:val="00EE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5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A53BD"/>
    <w:multiLevelType w:val="hybridMultilevel"/>
    <w:tmpl w:val="5C6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6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2"/>
  </w:num>
  <w:num w:numId="15">
    <w:abstractNumId w:val="0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081D57"/>
    <w:rsid w:val="000D5997"/>
    <w:rsid w:val="0013443D"/>
    <w:rsid w:val="001352F3"/>
    <w:rsid w:val="00185DBD"/>
    <w:rsid w:val="0021450C"/>
    <w:rsid w:val="00286B34"/>
    <w:rsid w:val="002C21B2"/>
    <w:rsid w:val="002D1CDC"/>
    <w:rsid w:val="0030305A"/>
    <w:rsid w:val="00360317"/>
    <w:rsid w:val="003726DF"/>
    <w:rsid w:val="00373647"/>
    <w:rsid w:val="00376D1E"/>
    <w:rsid w:val="003B6B97"/>
    <w:rsid w:val="00414929"/>
    <w:rsid w:val="00466E20"/>
    <w:rsid w:val="00473B50"/>
    <w:rsid w:val="00474B1A"/>
    <w:rsid w:val="004807A2"/>
    <w:rsid w:val="004B7251"/>
    <w:rsid w:val="004D7F4F"/>
    <w:rsid w:val="00515850"/>
    <w:rsid w:val="00525053"/>
    <w:rsid w:val="005264B3"/>
    <w:rsid w:val="00554760"/>
    <w:rsid w:val="00586066"/>
    <w:rsid w:val="005D2F75"/>
    <w:rsid w:val="005E04B2"/>
    <w:rsid w:val="006522B0"/>
    <w:rsid w:val="0066405D"/>
    <w:rsid w:val="00665F1A"/>
    <w:rsid w:val="006950C3"/>
    <w:rsid w:val="006E5B67"/>
    <w:rsid w:val="00754F4C"/>
    <w:rsid w:val="00773E6A"/>
    <w:rsid w:val="00782E1D"/>
    <w:rsid w:val="007D3526"/>
    <w:rsid w:val="007D561B"/>
    <w:rsid w:val="007E3D99"/>
    <w:rsid w:val="008036AA"/>
    <w:rsid w:val="00860EC8"/>
    <w:rsid w:val="00870036"/>
    <w:rsid w:val="008C180D"/>
    <w:rsid w:val="008D669F"/>
    <w:rsid w:val="00954BD0"/>
    <w:rsid w:val="009A0EAD"/>
    <w:rsid w:val="009D781D"/>
    <w:rsid w:val="00A45470"/>
    <w:rsid w:val="00A67D3A"/>
    <w:rsid w:val="00A83167"/>
    <w:rsid w:val="00A97CE0"/>
    <w:rsid w:val="00AA2FF0"/>
    <w:rsid w:val="00B11548"/>
    <w:rsid w:val="00B1718D"/>
    <w:rsid w:val="00BD3D36"/>
    <w:rsid w:val="00C27168"/>
    <w:rsid w:val="00C35B6B"/>
    <w:rsid w:val="00CA470D"/>
    <w:rsid w:val="00D36B6D"/>
    <w:rsid w:val="00D501B2"/>
    <w:rsid w:val="00D57BFB"/>
    <w:rsid w:val="00D64E43"/>
    <w:rsid w:val="00D655E8"/>
    <w:rsid w:val="00D75F8C"/>
    <w:rsid w:val="00DB374E"/>
    <w:rsid w:val="00DC5C7C"/>
    <w:rsid w:val="00DE4232"/>
    <w:rsid w:val="00E01E6A"/>
    <w:rsid w:val="00E4202F"/>
    <w:rsid w:val="00E50E7C"/>
    <w:rsid w:val="00E56300"/>
    <w:rsid w:val="00E92D51"/>
    <w:rsid w:val="00EA12CE"/>
    <w:rsid w:val="00EA72BF"/>
    <w:rsid w:val="00F172C5"/>
    <w:rsid w:val="00F75D5F"/>
    <w:rsid w:val="00F82ABD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997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0D5997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0D5997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0D5997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0D5997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0D5997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0D5997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0D5997"/>
    <w:rPr>
      <w:rFonts w:ascii="Times New Roman" w:hAnsi="Times New Roman" w:cs="Times New Roman"/>
    </w:rPr>
  </w:style>
  <w:style w:type="character" w:styleId="Hipercze">
    <w:name w:val="Hyperlink"/>
    <w:unhideWhenUsed/>
    <w:rsid w:val="000D59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54BD0"/>
    <w:rPr>
      <w:rFonts w:ascii="Verdana" w:hAnsi="Verdan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ED72-79F3-4567-95A1-CEC715AA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5033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10</cp:revision>
  <cp:lastPrinted>2020-11-24T07:53:00Z</cp:lastPrinted>
  <dcterms:created xsi:type="dcterms:W3CDTF">2022-05-20T08:45:00Z</dcterms:created>
  <dcterms:modified xsi:type="dcterms:W3CDTF">2023-01-19T10:36:00Z</dcterms:modified>
</cp:coreProperties>
</file>